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B3" w:rsidRDefault="002A55F8" w:rsidP="002A55F8">
      <w:pPr>
        <w:spacing w:before="55"/>
        <w:ind w:left="118"/>
        <w:rPr>
          <w:rFonts w:ascii="Myriad Pro Black" w:eastAsia="Myriad Pro Black" w:hAnsi="Myriad Pro Black" w:cs="Myriad Pro Black"/>
          <w:sz w:val="36"/>
          <w:szCs w:val="36"/>
        </w:rPr>
      </w:pPr>
      <w:r>
        <w:rPr>
          <w:noProof/>
          <w:position w:val="-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3175</wp:posOffset>
            </wp:positionV>
            <wp:extent cx="2095500" cy="402590"/>
            <wp:effectExtent l="0" t="0" r="0" b="0"/>
            <wp:wrapTight wrapText="bothSides">
              <wp:wrapPolygon edited="0">
                <wp:start x="0" y="0"/>
                <wp:lineTo x="0" y="20442"/>
                <wp:lineTo x="21404" y="20442"/>
                <wp:lineTo x="21404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 xml:space="preserve">                                                                     </w:t>
      </w:r>
      <w:r>
        <w:rPr>
          <w:rFonts w:ascii="Myriad Pro Black"/>
          <w:b/>
          <w:color w:val="231F20"/>
          <w:sz w:val="36"/>
        </w:rPr>
        <w:t>PETROLEUM</w:t>
      </w:r>
      <w:r>
        <w:rPr>
          <w:rFonts w:ascii="Myriad Pro Black"/>
          <w:b/>
          <w:color w:val="231F20"/>
          <w:spacing w:val="-1"/>
          <w:sz w:val="36"/>
        </w:rPr>
        <w:t xml:space="preserve"> </w:t>
      </w:r>
      <w:r>
        <w:rPr>
          <w:rFonts w:ascii="Myriad Pro Black"/>
          <w:b/>
          <w:color w:val="231F20"/>
          <w:spacing w:val="-3"/>
          <w:sz w:val="36"/>
        </w:rPr>
        <w:t>STORAGE</w:t>
      </w:r>
    </w:p>
    <w:p w:rsidR="00A303B3" w:rsidRDefault="002A55F8" w:rsidP="002A55F8">
      <w:pPr>
        <w:ind w:left="4395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/>
          <w:b/>
          <w:color w:val="231F20"/>
          <w:sz w:val="28"/>
        </w:rPr>
        <w:t xml:space="preserve">FIBERGLASS UNDERGROUND </w:t>
      </w:r>
      <w:r>
        <w:rPr>
          <w:rFonts w:ascii="Myriad Pro"/>
          <w:b/>
          <w:color w:val="231F20"/>
          <w:spacing w:val="-6"/>
          <w:sz w:val="28"/>
        </w:rPr>
        <w:t>TANK</w:t>
      </w:r>
      <w:r>
        <w:rPr>
          <w:rFonts w:ascii="Myriad Pro"/>
          <w:b/>
          <w:color w:val="231F20"/>
          <w:spacing w:val="-35"/>
          <w:sz w:val="28"/>
        </w:rPr>
        <w:t xml:space="preserve"> </w:t>
      </w:r>
      <w:r>
        <w:rPr>
          <w:rFonts w:ascii="Myriad Pro"/>
          <w:b/>
          <w:color w:val="231F20"/>
          <w:sz w:val="28"/>
        </w:rPr>
        <w:t>SPECIFICATION</w:t>
      </w:r>
    </w:p>
    <w:p w:rsidR="00A303B3" w:rsidRDefault="00A303B3">
      <w:pPr>
        <w:spacing w:before="10"/>
        <w:rPr>
          <w:rFonts w:ascii="Myriad Pro" w:eastAsia="Myriad Pro" w:hAnsi="Myriad Pro" w:cs="Myriad Pro"/>
          <w:b/>
          <w:bCs/>
          <w:sz w:val="11"/>
          <w:szCs w:val="11"/>
        </w:rPr>
      </w:pPr>
    </w:p>
    <w:p w:rsidR="00A303B3" w:rsidRPr="007A4B8C" w:rsidRDefault="002A55F8">
      <w:pPr>
        <w:pStyle w:val="Heading1"/>
        <w:spacing w:before="65"/>
        <w:ind w:firstLine="0"/>
        <w:jc w:val="both"/>
        <w:rPr>
          <w:rFonts w:asciiTheme="minorHAnsi" w:hAnsiTheme="minorHAnsi"/>
          <w:b w:val="0"/>
          <w:bCs w:val="0"/>
        </w:rPr>
      </w:pPr>
      <w:r w:rsidRPr="007A4B8C">
        <w:rPr>
          <w:rFonts w:asciiTheme="minorHAnsi" w:hAnsiTheme="minorHAnsi"/>
          <w:color w:val="231F20"/>
        </w:rPr>
        <w:t>SHORT FORM</w:t>
      </w:r>
      <w:r w:rsidRPr="007A4B8C">
        <w:rPr>
          <w:rFonts w:asciiTheme="minorHAnsi" w:hAnsiTheme="minorHAnsi"/>
          <w:color w:val="231F20"/>
          <w:spacing w:val="-14"/>
        </w:rPr>
        <w:t xml:space="preserve"> </w:t>
      </w:r>
      <w:r w:rsidRPr="007A4B8C">
        <w:rPr>
          <w:rFonts w:asciiTheme="minorHAnsi" w:hAnsiTheme="minorHAnsi"/>
          <w:color w:val="231F20"/>
        </w:rPr>
        <w:t>SPECIFICATION</w:t>
      </w:r>
    </w:p>
    <w:p w:rsidR="00A303B3" w:rsidRPr="007A4B8C" w:rsidRDefault="002A55F8">
      <w:pPr>
        <w:pStyle w:val="BodyText"/>
        <w:spacing w:before="48" w:line="180" w:lineRule="exact"/>
        <w:ind w:left="107" w:right="430" w:firstLine="0"/>
        <w:jc w:val="both"/>
        <w:rPr>
          <w:rFonts w:asciiTheme="minorHAnsi" w:hAnsiTheme="minorHAnsi"/>
        </w:rPr>
      </w:pPr>
      <w:r w:rsidRPr="007A4B8C">
        <w:rPr>
          <w:rFonts w:asciiTheme="minorHAnsi" w:hAnsiTheme="minorHAnsi"/>
          <w:color w:val="231F20"/>
        </w:rPr>
        <w:t>The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contractor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shall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provide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the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appropriate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double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or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triple-wall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fiberglass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storage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tank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and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accessories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as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indicated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on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tank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drawings.</w:t>
      </w:r>
      <w:r w:rsidRPr="007A4B8C">
        <w:rPr>
          <w:rFonts w:asciiTheme="minorHAnsi" w:hAnsiTheme="minorHAnsi"/>
          <w:color w:val="231F20"/>
          <w:spacing w:val="-2"/>
        </w:rPr>
        <w:t xml:space="preserve"> </w:t>
      </w:r>
      <w:r w:rsidRPr="007A4B8C">
        <w:rPr>
          <w:rFonts w:asciiTheme="minorHAnsi" w:hAnsiTheme="minorHAnsi"/>
          <w:color w:val="231F20"/>
        </w:rPr>
        <w:t>Capacity, dimensions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and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fitting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locations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will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be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indicated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on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tank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drawings.</w:t>
      </w:r>
      <w:r w:rsidRPr="007A4B8C">
        <w:rPr>
          <w:rFonts w:asciiTheme="minorHAnsi" w:hAnsiTheme="minorHAnsi"/>
          <w:color w:val="231F20"/>
          <w:spacing w:val="-8"/>
        </w:rPr>
        <w:t xml:space="preserve"> </w:t>
      </w:r>
      <w:r w:rsidRPr="007A4B8C">
        <w:rPr>
          <w:rFonts w:asciiTheme="minorHAnsi" w:hAnsiTheme="minorHAnsi"/>
          <w:color w:val="231F20"/>
          <w:spacing w:val="-3"/>
        </w:rPr>
        <w:t>Tanks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shall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be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manufactured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by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Containment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Solutions,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Inc.</w:t>
      </w:r>
      <w:r w:rsidRPr="007A4B8C">
        <w:rPr>
          <w:rFonts w:asciiTheme="minorHAnsi" w:hAnsiTheme="minorHAnsi"/>
          <w:color w:val="231F20"/>
          <w:spacing w:val="-8"/>
        </w:rPr>
        <w:t xml:space="preserve"> </w:t>
      </w:r>
      <w:r w:rsidRPr="007A4B8C">
        <w:rPr>
          <w:rFonts w:asciiTheme="minorHAnsi" w:hAnsiTheme="minorHAnsi"/>
          <w:color w:val="231F20"/>
        </w:rPr>
        <w:t>The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tank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must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be tested and installed according to manufacturer’s current installation</w:t>
      </w:r>
      <w:r w:rsidRPr="007A4B8C">
        <w:rPr>
          <w:rFonts w:asciiTheme="minorHAnsi" w:hAnsiTheme="minorHAnsi"/>
          <w:color w:val="231F20"/>
          <w:spacing w:val="-21"/>
        </w:rPr>
        <w:t xml:space="preserve"> </w:t>
      </w:r>
      <w:r w:rsidRPr="007A4B8C">
        <w:rPr>
          <w:rFonts w:asciiTheme="minorHAnsi" w:hAnsiTheme="minorHAnsi"/>
          <w:color w:val="231F20"/>
        </w:rPr>
        <w:t>instructions.</w:t>
      </w:r>
    </w:p>
    <w:p w:rsidR="00A303B3" w:rsidRPr="007A4B8C" w:rsidRDefault="002A55F8">
      <w:pPr>
        <w:pStyle w:val="Heading1"/>
        <w:spacing w:before="123"/>
        <w:ind w:firstLine="0"/>
        <w:jc w:val="both"/>
        <w:rPr>
          <w:rFonts w:asciiTheme="minorHAnsi" w:hAnsiTheme="minorHAnsi"/>
          <w:b w:val="0"/>
          <w:bCs w:val="0"/>
        </w:rPr>
      </w:pPr>
      <w:r w:rsidRPr="007A4B8C">
        <w:rPr>
          <w:rFonts w:asciiTheme="minorHAnsi" w:hAnsiTheme="minorHAnsi"/>
          <w:color w:val="231F20"/>
        </w:rPr>
        <w:t>LONG FORM</w:t>
      </w:r>
      <w:r w:rsidRPr="007A4B8C">
        <w:rPr>
          <w:rFonts w:asciiTheme="minorHAnsi" w:hAnsiTheme="minorHAnsi"/>
          <w:color w:val="231F20"/>
          <w:spacing w:val="-21"/>
        </w:rPr>
        <w:t xml:space="preserve"> </w:t>
      </w:r>
      <w:r w:rsidRPr="007A4B8C">
        <w:rPr>
          <w:rFonts w:asciiTheme="minorHAnsi" w:hAnsiTheme="minorHAnsi"/>
          <w:color w:val="231F20"/>
        </w:rPr>
        <w:t>SPECIFICATION</w:t>
      </w:r>
    </w:p>
    <w:p w:rsidR="00A303B3" w:rsidRPr="007A4B8C" w:rsidRDefault="002A55F8">
      <w:pPr>
        <w:pStyle w:val="ListParagraph"/>
        <w:numPr>
          <w:ilvl w:val="0"/>
          <w:numId w:val="1"/>
        </w:numPr>
        <w:tabs>
          <w:tab w:val="left" w:pos="470"/>
        </w:tabs>
        <w:spacing w:before="108"/>
        <w:ind w:hanging="236"/>
        <w:jc w:val="left"/>
        <w:rPr>
          <w:rFonts w:eastAsia="Myriad Pro" w:cs="Myriad Pro"/>
          <w:sz w:val="18"/>
          <w:szCs w:val="18"/>
        </w:rPr>
      </w:pPr>
      <w:r w:rsidRPr="007A4B8C">
        <w:rPr>
          <w:b/>
          <w:color w:val="231F20"/>
          <w:spacing w:val="3"/>
          <w:sz w:val="18"/>
        </w:rPr>
        <w:t>GENERAL</w:t>
      </w:r>
    </w:p>
    <w:p w:rsidR="00A303B3" w:rsidRPr="007A4B8C" w:rsidRDefault="002A55F8">
      <w:pPr>
        <w:pStyle w:val="ListParagraph"/>
        <w:numPr>
          <w:ilvl w:val="1"/>
          <w:numId w:val="1"/>
        </w:numPr>
        <w:tabs>
          <w:tab w:val="left" w:pos="738"/>
        </w:tabs>
        <w:spacing w:before="8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Quality Assurance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1008"/>
        </w:tabs>
        <w:spacing w:before="91" w:line="192" w:lineRule="exact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Acceptable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Manufacturers:</w:t>
      </w:r>
    </w:p>
    <w:p w:rsidR="00A303B3" w:rsidRPr="007A4B8C" w:rsidRDefault="002A55F8">
      <w:pPr>
        <w:pStyle w:val="BodyText"/>
        <w:spacing w:before="0" w:line="192" w:lineRule="exact"/>
        <w:ind w:left="1008" w:firstLine="0"/>
        <w:rPr>
          <w:rFonts w:asciiTheme="minorHAnsi" w:hAnsiTheme="minorHAnsi"/>
        </w:rPr>
      </w:pPr>
      <w:r w:rsidRPr="007A4B8C">
        <w:rPr>
          <w:rFonts w:asciiTheme="minorHAnsi" w:hAnsiTheme="minorHAnsi"/>
          <w:color w:val="231F20"/>
        </w:rPr>
        <w:t>Containment Solutions, Inc., Conroe,</w:t>
      </w:r>
      <w:r w:rsidRPr="007A4B8C">
        <w:rPr>
          <w:rFonts w:asciiTheme="minorHAnsi" w:hAnsiTheme="minorHAnsi"/>
          <w:color w:val="231F20"/>
          <w:spacing w:val="-19"/>
        </w:rPr>
        <w:t xml:space="preserve"> </w:t>
      </w:r>
      <w:r w:rsidRPr="007A4B8C">
        <w:rPr>
          <w:rFonts w:asciiTheme="minorHAnsi" w:hAnsiTheme="minorHAnsi"/>
          <w:color w:val="231F20"/>
          <w:spacing w:val="-3"/>
        </w:rPr>
        <w:t>Texas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1008"/>
        </w:tabs>
        <w:spacing w:before="91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Governing Standards, as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applicable: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428"/>
        </w:tabs>
        <w:spacing w:before="108" w:line="180" w:lineRule="exact"/>
        <w:ind w:right="329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Underwriters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Laboratories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Inc.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Standard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1316,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Glass-Fiber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Reinforced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Plastic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Underground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Storage</w:t>
      </w:r>
      <w:r w:rsidRPr="007A4B8C">
        <w:rPr>
          <w:color w:val="231F20"/>
          <w:spacing w:val="-10"/>
          <w:sz w:val="17"/>
        </w:rPr>
        <w:t xml:space="preserve"> </w:t>
      </w:r>
      <w:r w:rsidRPr="007A4B8C">
        <w:rPr>
          <w:color w:val="231F20"/>
          <w:spacing w:val="-3"/>
          <w:sz w:val="17"/>
        </w:rPr>
        <w:t xml:space="preserve">Tanks </w:t>
      </w:r>
      <w:r w:rsidRPr="007A4B8C">
        <w:rPr>
          <w:color w:val="231F20"/>
          <w:sz w:val="17"/>
        </w:rPr>
        <w:t>for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Petroleum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Products, Alcohols, and Alcohol-Gasoline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Mixtures.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428"/>
        </w:tabs>
        <w:spacing w:before="115" w:line="180" w:lineRule="exact"/>
        <w:ind w:right="50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Underwriters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Laboratories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of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Canada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standard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ULC-S615,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Reinforced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Plastic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Underground</w:t>
      </w:r>
      <w:r w:rsidRPr="007A4B8C">
        <w:rPr>
          <w:color w:val="231F20"/>
          <w:spacing w:val="-9"/>
          <w:sz w:val="17"/>
        </w:rPr>
        <w:t xml:space="preserve"> </w:t>
      </w:r>
      <w:r w:rsidRPr="007A4B8C">
        <w:rPr>
          <w:color w:val="231F20"/>
          <w:spacing w:val="-3"/>
          <w:sz w:val="17"/>
        </w:rPr>
        <w:t xml:space="preserve">Tanks </w:t>
      </w:r>
      <w:r w:rsidRPr="007A4B8C">
        <w:rPr>
          <w:color w:val="231F20"/>
          <w:sz w:val="17"/>
        </w:rPr>
        <w:t>for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Flammable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&amp;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Combustible Liquids.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428"/>
        </w:tabs>
        <w:spacing w:before="9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National Fire Protection Association codes and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standards:</w:t>
      </w:r>
    </w:p>
    <w:p w:rsidR="00A303B3" w:rsidRPr="007A4B8C" w:rsidRDefault="002A55F8">
      <w:pPr>
        <w:pStyle w:val="Heading2"/>
        <w:numPr>
          <w:ilvl w:val="4"/>
          <w:numId w:val="1"/>
        </w:numPr>
        <w:tabs>
          <w:tab w:val="left" w:pos="1728"/>
        </w:tabs>
        <w:spacing w:before="101"/>
        <w:rPr>
          <w:rFonts w:asciiTheme="minorHAnsi" w:hAnsiTheme="minorHAnsi"/>
        </w:rPr>
      </w:pPr>
      <w:r w:rsidRPr="007A4B8C">
        <w:rPr>
          <w:rFonts w:asciiTheme="minorHAnsi" w:hAnsiTheme="minorHAnsi"/>
          <w:color w:val="231F20"/>
          <w:spacing w:val="-4"/>
        </w:rPr>
        <w:t xml:space="preserve">NFPA </w:t>
      </w:r>
      <w:r w:rsidRPr="007A4B8C">
        <w:rPr>
          <w:rFonts w:asciiTheme="minorHAnsi" w:hAnsiTheme="minorHAnsi"/>
          <w:color w:val="231F20"/>
        </w:rPr>
        <w:t>30 Flammable and Combustible Liquids</w:t>
      </w:r>
      <w:r w:rsidRPr="007A4B8C">
        <w:rPr>
          <w:rFonts w:asciiTheme="minorHAnsi" w:hAnsiTheme="minorHAnsi"/>
          <w:color w:val="231F20"/>
          <w:spacing w:val="3"/>
        </w:rPr>
        <w:t xml:space="preserve"> </w:t>
      </w:r>
      <w:r w:rsidRPr="007A4B8C">
        <w:rPr>
          <w:rFonts w:asciiTheme="minorHAnsi" w:hAnsiTheme="minorHAnsi"/>
          <w:color w:val="231F20"/>
        </w:rPr>
        <w:t>Code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728"/>
        </w:tabs>
        <w:spacing w:before="99"/>
        <w:rPr>
          <w:rFonts w:eastAsia="Myriad Pro" w:cs="Myriad Pro"/>
          <w:sz w:val="18"/>
          <w:szCs w:val="18"/>
        </w:rPr>
      </w:pPr>
      <w:r w:rsidRPr="007A4B8C">
        <w:rPr>
          <w:color w:val="231F20"/>
          <w:spacing w:val="-4"/>
          <w:sz w:val="18"/>
        </w:rPr>
        <w:t xml:space="preserve">NFPA </w:t>
      </w:r>
      <w:r w:rsidRPr="007A4B8C">
        <w:rPr>
          <w:color w:val="231F20"/>
          <w:sz w:val="18"/>
        </w:rPr>
        <w:t>30A Motor Fuel Dispensing Facilities and Repair Garages</w:t>
      </w:r>
      <w:r w:rsidRPr="007A4B8C">
        <w:rPr>
          <w:color w:val="231F20"/>
          <w:spacing w:val="2"/>
          <w:sz w:val="18"/>
        </w:rPr>
        <w:t xml:space="preserve"> </w:t>
      </w:r>
      <w:r w:rsidRPr="007A4B8C">
        <w:rPr>
          <w:color w:val="231F20"/>
          <w:sz w:val="18"/>
        </w:rPr>
        <w:t>Code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728"/>
        </w:tabs>
        <w:spacing w:before="99"/>
        <w:rPr>
          <w:rFonts w:eastAsia="Myriad Pro" w:cs="Myriad Pro"/>
          <w:sz w:val="18"/>
          <w:szCs w:val="18"/>
        </w:rPr>
      </w:pPr>
      <w:r w:rsidRPr="007A4B8C">
        <w:rPr>
          <w:color w:val="231F20"/>
          <w:spacing w:val="-4"/>
          <w:sz w:val="18"/>
        </w:rPr>
        <w:t xml:space="preserve">NFPA </w:t>
      </w:r>
      <w:r w:rsidRPr="007A4B8C">
        <w:rPr>
          <w:color w:val="231F20"/>
          <w:sz w:val="18"/>
        </w:rPr>
        <w:t>31 Installation of Oil-Burning Equipment</w:t>
      </w:r>
      <w:r w:rsidRPr="007A4B8C">
        <w:rPr>
          <w:color w:val="231F20"/>
          <w:spacing w:val="3"/>
          <w:sz w:val="18"/>
        </w:rPr>
        <w:t xml:space="preserve"> </w:t>
      </w:r>
      <w:r w:rsidRPr="007A4B8C">
        <w:rPr>
          <w:color w:val="231F20"/>
          <w:sz w:val="18"/>
        </w:rPr>
        <w:t>Standard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428"/>
        </w:tabs>
        <w:spacing w:before="8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 xml:space="preserve">City of New </w:t>
      </w:r>
      <w:r w:rsidRPr="007A4B8C">
        <w:rPr>
          <w:color w:val="231F20"/>
          <w:spacing w:val="-4"/>
          <w:sz w:val="17"/>
        </w:rPr>
        <w:t xml:space="preserve">York </w:t>
      </w:r>
      <w:r w:rsidRPr="007A4B8C">
        <w:rPr>
          <w:color w:val="231F20"/>
          <w:sz w:val="17"/>
        </w:rPr>
        <w:t>Department of Buildings</w:t>
      </w:r>
      <w:r w:rsidRPr="007A4B8C">
        <w:rPr>
          <w:color w:val="231F20"/>
          <w:spacing w:val="-4"/>
          <w:sz w:val="17"/>
        </w:rPr>
        <w:t xml:space="preserve"> </w:t>
      </w:r>
      <w:r w:rsidRPr="007A4B8C">
        <w:rPr>
          <w:color w:val="231F20"/>
          <w:sz w:val="17"/>
        </w:rPr>
        <w:t>M.E.A.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428"/>
        </w:tabs>
        <w:spacing w:before="91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American Concrete Institute standard ACI 318, Building Code Requirements for Structural</w:t>
      </w:r>
      <w:r w:rsidRPr="007A4B8C">
        <w:rPr>
          <w:color w:val="231F20"/>
          <w:spacing w:val="-4"/>
          <w:sz w:val="17"/>
        </w:rPr>
        <w:t xml:space="preserve"> </w:t>
      </w:r>
      <w:r w:rsidRPr="007A4B8C">
        <w:rPr>
          <w:color w:val="231F20"/>
          <w:sz w:val="17"/>
        </w:rPr>
        <w:t>Concrete.</w:t>
      </w:r>
    </w:p>
    <w:p w:rsidR="00A303B3" w:rsidRPr="007A4B8C" w:rsidRDefault="002A55F8">
      <w:pPr>
        <w:pStyle w:val="ListParagraph"/>
        <w:numPr>
          <w:ilvl w:val="1"/>
          <w:numId w:val="1"/>
        </w:numPr>
        <w:tabs>
          <w:tab w:val="left" w:pos="738"/>
        </w:tabs>
        <w:spacing w:before="91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Submittals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1008"/>
          <w:tab w:val="left" w:pos="3034"/>
        </w:tabs>
        <w:spacing w:before="91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Contractor shall</w:t>
      </w:r>
      <w:r w:rsidRPr="007A4B8C">
        <w:rPr>
          <w:rFonts w:eastAsia="Myriad Pro" w:cs="Myriad Pro"/>
          <w:color w:val="231F20"/>
          <w:spacing w:val="-4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submit</w:t>
      </w:r>
      <w:r w:rsidRPr="007A4B8C">
        <w:rPr>
          <w:rFonts w:eastAsia="Myriad Pro" w:cs="Myriad Pro"/>
          <w:color w:val="231F20"/>
          <w:sz w:val="17"/>
          <w:szCs w:val="17"/>
          <w:u w:val="single" w:color="221E1F"/>
        </w:rPr>
        <w:tab/>
      </w:r>
      <w:r w:rsidRPr="007A4B8C">
        <w:rPr>
          <w:rFonts w:eastAsia="Myriad Pro" w:cs="Myriad Pro"/>
          <w:color w:val="231F20"/>
          <w:sz w:val="17"/>
          <w:szCs w:val="17"/>
        </w:rPr>
        <w:t>copies of: shop drawings, manufacturer’s product brochures, installation instructions and calibration</w:t>
      </w:r>
      <w:r w:rsidRPr="007A4B8C">
        <w:rPr>
          <w:rFonts w:eastAsia="Myriad Pro" w:cs="Myriad Pro"/>
          <w:color w:val="231F20"/>
          <w:spacing w:val="-10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charts.</w:t>
      </w:r>
    </w:p>
    <w:p w:rsidR="00A303B3" w:rsidRPr="007A4B8C" w:rsidRDefault="002A55F8">
      <w:pPr>
        <w:pStyle w:val="Heading1"/>
        <w:numPr>
          <w:ilvl w:val="0"/>
          <w:numId w:val="1"/>
        </w:numPr>
        <w:tabs>
          <w:tab w:val="left" w:pos="470"/>
        </w:tabs>
        <w:ind w:hanging="236"/>
        <w:jc w:val="left"/>
        <w:rPr>
          <w:rFonts w:asciiTheme="minorHAnsi" w:hAnsiTheme="minorHAnsi"/>
          <w:b w:val="0"/>
          <w:bCs w:val="0"/>
        </w:rPr>
      </w:pPr>
      <w:r w:rsidRPr="007A4B8C">
        <w:rPr>
          <w:rFonts w:asciiTheme="minorHAnsi" w:hAnsiTheme="minorHAnsi"/>
          <w:color w:val="231F20"/>
          <w:spacing w:val="2"/>
        </w:rPr>
        <w:t>PRODUCTS</w:t>
      </w:r>
    </w:p>
    <w:p w:rsidR="00A303B3" w:rsidRPr="007A4B8C" w:rsidRDefault="002A55F8">
      <w:pPr>
        <w:pStyle w:val="ListParagraph"/>
        <w:numPr>
          <w:ilvl w:val="1"/>
          <w:numId w:val="1"/>
        </w:numPr>
        <w:tabs>
          <w:tab w:val="left" w:pos="738"/>
        </w:tabs>
        <w:spacing w:before="88" w:line="192" w:lineRule="exact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Double-Wall and</w:t>
      </w:r>
      <w:r w:rsidRPr="007A4B8C">
        <w:rPr>
          <w:color w:val="231F20"/>
          <w:spacing w:val="-8"/>
          <w:sz w:val="17"/>
        </w:rPr>
        <w:t xml:space="preserve"> </w:t>
      </w:r>
      <w:r w:rsidRPr="007A4B8C">
        <w:rPr>
          <w:color w:val="231F20"/>
          <w:sz w:val="17"/>
        </w:rPr>
        <w:t>Triple-Wall</w:t>
      </w:r>
    </w:p>
    <w:p w:rsidR="00A303B3" w:rsidRPr="007A4B8C" w:rsidRDefault="002A55F8">
      <w:pPr>
        <w:pStyle w:val="BodyText"/>
        <w:spacing w:before="0" w:line="192" w:lineRule="exact"/>
        <w:ind w:left="738" w:firstLine="0"/>
        <w:rPr>
          <w:rFonts w:asciiTheme="minorHAnsi" w:hAnsiTheme="minorHAnsi"/>
        </w:rPr>
      </w:pPr>
      <w:r w:rsidRPr="007A4B8C">
        <w:rPr>
          <w:rFonts w:asciiTheme="minorHAnsi" w:hAnsiTheme="minorHAnsi"/>
          <w:color w:val="231F20"/>
        </w:rPr>
        <w:t>Fiberglass Underground Storage</w:t>
      </w:r>
      <w:r w:rsidRPr="007A4B8C">
        <w:rPr>
          <w:rFonts w:asciiTheme="minorHAnsi" w:hAnsiTheme="minorHAnsi"/>
          <w:color w:val="231F20"/>
          <w:spacing w:val="-18"/>
        </w:rPr>
        <w:t xml:space="preserve"> </w:t>
      </w:r>
      <w:r w:rsidRPr="007A4B8C">
        <w:rPr>
          <w:rFonts w:asciiTheme="minorHAnsi" w:hAnsiTheme="minorHAnsi"/>
          <w:color w:val="231F20"/>
          <w:spacing w:val="-3"/>
        </w:rPr>
        <w:t>Tanks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1008"/>
        </w:tabs>
        <w:spacing w:before="91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 xml:space="preserve">Loading Conditions - </w:t>
      </w:r>
      <w:r w:rsidRPr="007A4B8C">
        <w:rPr>
          <w:color w:val="231F20"/>
          <w:spacing w:val="-3"/>
          <w:sz w:val="17"/>
        </w:rPr>
        <w:t xml:space="preserve">Tanks </w:t>
      </w:r>
      <w:r w:rsidRPr="007A4B8C">
        <w:rPr>
          <w:color w:val="231F20"/>
          <w:sz w:val="17"/>
        </w:rPr>
        <w:t>shall meet the following design</w:t>
      </w:r>
      <w:r w:rsidRPr="007A4B8C">
        <w:rPr>
          <w:color w:val="231F20"/>
          <w:spacing w:val="-5"/>
          <w:sz w:val="17"/>
        </w:rPr>
        <w:t xml:space="preserve"> </w:t>
      </w:r>
      <w:r w:rsidRPr="007A4B8C">
        <w:rPr>
          <w:color w:val="231F20"/>
          <w:sz w:val="17"/>
        </w:rPr>
        <w:t>criteria: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428"/>
        </w:tabs>
        <w:spacing w:before="108" w:line="180" w:lineRule="exact"/>
        <w:ind w:right="316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External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hydrostatic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pressure: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Buried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in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ground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with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7’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of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over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burden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over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top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of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tank,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excavation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fully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flooded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and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 safety factor of 5:1 against general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buckling.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428"/>
        </w:tabs>
        <w:spacing w:before="115" w:line="180" w:lineRule="exact"/>
        <w:ind w:right="115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Surface Loads: When installed according to manufacturer’s current installation instructions, tanks shall withstand surface HS-20</w:t>
      </w:r>
      <w:r w:rsidRPr="007A4B8C">
        <w:rPr>
          <w:rFonts w:eastAsia="Myriad Pro" w:cs="Myriad Pro"/>
          <w:color w:val="231F20"/>
          <w:spacing w:val="-2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 xml:space="preserve">axle loads (32,000 </w:t>
      </w:r>
      <w:proofErr w:type="spellStart"/>
      <w:r w:rsidRPr="007A4B8C">
        <w:rPr>
          <w:rFonts w:eastAsia="Myriad Pro" w:cs="Myriad Pro"/>
          <w:color w:val="231F20"/>
          <w:sz w:val="17"/>
          <w:szCs w:val="17"/>
        </w:rPr>
        <w:t>lbs</w:t>
      </w:r>
      <w:proofErr w:type="spellEnd"/>
      <w:r w:rsidRPr="007A4B8C">
        <w:rPr>
          <w:rFonts w:eastAsia="Myriad Pro" w:cs="Myriad Pro"/>
          <w:color w:val="231F20"/>
          <w:sz w:val="17"/>
          <w:szCs w:val="17"/>
        </w:rPr>
        <w:t>/axle).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428"/>
        </w:tabs>
        <w:spacing w:before="115" w:line="180" w:lineRule="exact"/>
        <w:ind w:right="175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 xml:space="preserve">Internal Load: Primary and secondary tanks shall withstand 5 </w:t>
      </w:r>
      <w:proofErr w:type="spellStart"/>
      <w:r w:rsidRPr="007A4B8C">
        <w:rPr>
          <w:color w:val="231F20"/>
          <w:sz w:val="17"/>
        </w:rPr>
        <w:t>psig</w:t>
      </w:r>
      <w:proofErr w:type="spellEnd"/>
      <w:r w:rsidRPr="007A4B8C">
        <w:rPr>
          <w:color w:val="231F20"/>
          <w:sz w:val="17"/>
        </w:rPr>
        <w:t xml:space="preserve"> (35kPa), or 3 </w:t>
      </w:r>
      <w:proofErr w:type="spellStart"/>
      <w:r w:rsidRPr="007A4B8C">
        <w:rPr>
          <w:color w:val="231F20"/>
          <w:sz w:val="17"/>
        </w:rPr>
        <w:t>psig</w:t>
      </w:r>
      <w:proofErr w:type="spellEnd"/>
      <w:r w:rsidRPr="007A4B8C">
        <w:rPr>
          <w:color w:val="231F20"/>
          <w:sz w:val="17"/>
        </w:rPr>
        <w:t xml:space="preserve"> for 12' diameter tanks, air pressure test with</w:t>
      </w:r>
      <w:r w:rsidRPr="007A4B8C">
        <w:rPr>
          <w:color w:val="231F20"/>
          <w:spacing w:val="-18"/>
          <w:sz w:val="17"/>
        </w:rPr>
        <w:t xml:space="preserve"> </w:t>
      </w:r>
      <w:r w:rsidRPr="007A4B8C">
        <w:rPr>
          <w:color w:val="231F20"/>
          <w:sz w:val="17"/>
        </w:rPr>
        <w:t>5:1 safety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factor.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428"/>
        </w:tabs>
        <w:spacing w:before="115" w:line="180" w:lineRule="exact"/>
        <w:ind w:right="132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pacing w:val="-3"/>
          <w:sz w:val="17"/>
          <w:szCs w:val="17"/>
        </w:rPr>
        <w:t xml:space="preserve">Tanks </w:t>
      </w:r>
      <w:r w:rsidRPr="007A4B8C">
        <w:rPr>
          <w:rFonts w:eastAsia="Myriad Pro" w:cs="Myriad Pro"/>
          <w:color w:val="231F20"/>
          <w:sz w:val="17"/>
          <w:szCs w:val="17"/>
        </w:rPr>
        <w:t>shall be designed to support accessory equipment such as heating coils, ladders, drop tubes, etc. when installed according</w:t>
      </w:r>
      <w:r w:rsidRPr="007A4B8C">
        <w:rPr>
          <w:rFonts w:eastAsia="Myriad Pro" w:cs="Myriad Pro"/>
          <w:color w:val="231F20"/>
          <w:spacing w:val="-1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to manufacturer’s recommendations and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limitations.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1008"/>
        </w:tabs>
        <w:spacing w:before="9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Product-Storage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Requirements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428"/>
        </w:tabs>
        <w:spacing w:before="108" w:line="180" w:lineRule="exact"/>
        <w:ind w:right="729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All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primary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tanks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must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be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vented.</w:t>
      </w:r>
      <w:r w:rsidRPr="007A4B8C">
        <w:rPr>
          <w:color w:val="231F20"/>
          <w:spacing w:val="-9"/>
          <w:sz w:val="17"/>
        </w:rPr>
        <w:t xml:space="preserve"> </w:t>
      </w:r>
      <w:r w:rsidRPr="007A4B8C">
        <w:rPr>
          <w:color w:val="231F20"/>
          <w:spacing w:val="-3"/>
          <w:sz w:val="17"/>
        </w:rPr>
        <w:t>Tanks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are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designed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for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operation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at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atmospheric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pressure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only,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except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for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use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with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 xml:space="preserve">vapor recovery systems at a pressure or vacuum not to exceed 1 </w:t>
      </w:r>
      <w:proofErr w:type="spellStart"/>
      <w:r w:rsidRPr="007A4B8C">
        <w:rPr>
          <w:color w:val="231F20"/>
          <w:sz w:val="17"/>
        </w:rPr>
        <w:t>psig</w:t>
      </w:r>
      <w:proofErr w:type="spellEnd"/>
      <w:r w:rsidRPr="007A4B8C">
        <w:rPr>
          <w:color w:val="231F20"/>
          <w:sz w:val="17"/>
        </w:rPr>
        <w:t xml:space="preserve"> (7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kPa).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428"/>
        </w:tabs>
        <w:spacing w:before="97"/>
        <w:rPr>
          <w:rFonts w:eastAsia="Myriad Pro" w:cs="Myriad Pro"/>
          <w:sz w:val="17"/>
          <w:szCs w:val="17"/>
        </w:rPr>
      </w:pPr>
      <w:r w:rsidRPr="007A4B8C">
        <w:rPr>
          <w:color w:val="231F20"/>
          <w:spacing w:val="-3"/>
          <w:sz w:val="17"/>
        </w:rPr>
        <w:t xml:space="preserve">Tanks </w:t>
      </w:r>
      <w:r w:rsidRPr="007A4B8C">
        <w:rPr>
          <w:color w:val="231F20"/>
          <w:sz w:val="17"/>
        </w:rPr>
        <w:t xml:space="preserve">shall </w:t>
      </w:r>
      <w:proofErr w:type="gramStart"/>
      <w:r w:rsidRPr="007A4B8C">
        <w:rPr>
          <w:color w:val="231F20"/>
          <w:sz w:val="17"/>
        </w:rPr>
        <w:t>be capable of storing</w:t>
      </w:r>
      <w:proofErr w:type="gramEnd"/>
      <w:r w:rsidRPr="007A4B8C">
        <w:rPr>
          <w:color w:val="231F20"/>
          <w:sz w:val="17"/>
        </w:rPr>
        <w:t xml:space="preserve"> liquids with specific gravity up to</w:t>
      </w:r>
      <w:r w:rsidRPr="007A4B8C">
        <w:rPr>
          <w:color w:val="231F20"/>
          <w:spacing w:val="2"/>
          <w:sz w:val="17"/>
        </w:rPr>
        <w:t xml:space="preserve"> </w:t>
      </w:r>
      <w:r w:rsidRPr="007A4B8C">
        <w:rPr>
          <w:color w:val="231F20"/>
          <w:sz w:val="17"/>
        </w:rPr>
        <w:t>1.1.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428"/>
        </w:tabs>
        <w:spacing w:before="91"/>
        <w:rPr>
          <w:rFonts w:eastAsia="Myriad Pro" w:cs="Myriad Pro"/>
          <w:sz w:val="17"/>
          <w:szCs w:val="17"/>
        </w:rPr>
      </w:pPr>
      <w:r w:rsidRPr="007A4B8C">
        <w:rPr>
          <w:color w:val="231F20"/>
          <w:spacing w:val="-3"/>
          <w:sz w:val="17"/>
        </w:rPr>
        <w:t xml:space="preserve">Tank </w:t>
      </w:r>
      <w:r w:rsidRPr="007A4B8C">
        <w:rPr>
          <w:color w:val="231F20"/>
          <w:sz w:val="17"/>
        </w:rPr>
        <w:t xml:space="preserve">shall </w:t>
      </w:r>
      <w:proofErr w:type="gramStart"/>
      <w:r w:rsidRPr="007A4B8C">
        <w:rPr>
          <w:color w:val="231F20"/>
          <w:sz w:val="17"/>
        </w:rPr>
        <w:t>be capable of storing</w:t>
      </w:r>
      <w:proofErr w:type="gramEnd"/>
      <w:r w:rsidRPr="007A4B8C">
        <w:rPr>
          <w:color w:val="231F20"/>
          <w:sz w:val="17"/>
        </w:rPr>
        <w:t xml:space="preserve"> the following</w:t>
      </w:r>
      <w:r w:rsidRPr="007A4B8C">
        <w:rPr>
          <w:color w:val="231F20"/>
          <w:spacing w:val="2"/>
          <w:sz w:val="17"/>
        </w:rPr>
        <w:t xml:space="preserve"> </w:t>
      </w:r>
      <w:r w:rsidRPr="007A4B8C">
        <w:rPr>
          <w:color w:val="231F20"/>
          <w:sz w:val="17"/>
        </w:rPr>
        <w:t>products:</w:t>
      </w:r>
    </w:p>
    <w:p w:rsidR="00A303B3" w:rsidRPr="007A4B8C" w:rsidRDefault="002A55F8">
      <w:pPr>
        <w:pStyle w:val="Heading2"/>
        <w:numPr>
          <w:ilvl w:val="4"/>
          <w:numId w:val="1"/>
        </w:numPr>
        <w:tabs>
          <w:tab w:val="left" w:pos="1728"/>
        </w:tabs>
        <w:spacing w:before="101"/>
        <w:rPr>
          <w:rFonts w:asciiTheme="minorHAnsi" w:hAnsiTheme="minorHAnsi"/>
        </w:rPr>
      </w:pPr>
      <w:r w:rsidRPr="007A4B8C">
        <w:rPr>
          <w:rFonts w:asciiTheme="minorHAnsi" w:hAnsiTheme="minorHAnsi"/>
          <w:color w:val="231F20"/>
        </w:rPr>
        <w:t>Diesel fuel oils for oil burning equipment at temperatures not to exceed</w:t>
      </w:r>
      <w:r w:rsidRPr="007A4B8C">
        <w:rPr>
          <w:rFonts w:asciiTheme="minorHAnsi" w:hAnsiTheme="minorHAnsi"/>
          <w:color w:val="231F20"/>
          <w:spacing w:val="-3"/>
        </w:rPr>
        <w:t xml:space="preserve"> 150°F.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728"/>
        </w:tabs>
        <w:spacing w:before="99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>Gasoline, jet fuel, aviation gasoline, motor oil (new or used), kerosene, diesel motor fuel at ambient</w:t>
      </w:r>
      <w:r w:rsidRPr="007A4B8C">
        <w:rPr>
          <w:color w:val="231F20"/>
          <w:spacing w:val="-15"/>
          <w:sz w:val="18"/>
        </w:rPr>
        <w:t xml:space="preserve"> </w:t>
      </w:r>
      <w:r w:rsidRPr="007A4B8C">
        <w:rPr>
          <w:color w:val="231F20"/>
          <w:sz w:val="18"/>
        </w:rPr>
        <w:t>temperatures.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728"/>
        </w:tabs>
        <w:spacing w:before="99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>Alcohol-gasoline blend motor fuels at ambient</w:t>
      </w:r>
      <w:r w:rsidRPr="007A4B8C">
        <w:rPr>
          <w:color w:val="231F20"/>
          <w:spacing w:val="-1"/>
          <w:sz w:val="18"/>
        </w:rPr>
        <w:t xml:space="preserve"> </w:t>
      </w:r>
      <w:r w:rsidRPr="007A4B8C">
        <w:rPr>
          <w:color w:val="231F20"/>
          <w:sz w:val="18"/>
        </w:rPr>
        <w:t>temperatures:</w:t>
      </w:r>
    </w:p>
    <w:p w:rsidR="00A303B3" w:rsidRPr="007A4B8C" w:rsidRDefault="002A55F8">
      <w:pPr>
        <w:pStyle w:val="ListParagraph"/>
        <w:numPr>
          <w:ilvl w:val="5"/>
          <w:numId w:val="1"/>
        </w:numPr>
        <w:tabs>
          <w:tab w:val="left" w:pos="2068"/>
        </w:tabs>
        <w:spacing w:before="99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>Gasoline-ethanol blends with up to 100% ethanol.</w:t>
      </w:r>
    </w:p>
    <w:p w:rsidR="00A303B3" w:rsidRPr="007A4B8C" w:rsidRDefault="002A55F8">
      <w:pPr>
        <w:pStyle w:val="ListParagraph"/>
        <w:numPr>
          <w:ilvl w:val="5"/>
          <w:numId w:val="1"/>
        </w:numPr>
        <w:tabs>
          <w:tab w:val="left" w:pos="2068"/>
        </w:tabs>
        <w:spacing w:before="99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>Gasoline-methanol blends with up to 100% methanol.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728"/>
        </w:tabs>
        <w:spacing w:before="99" w:line="208" w:lineRule="exact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>Oxygenated motor fuels at ambient temperatures with up to</w:t>
      </w:r>
      <w:r w:rsidRPr="007A4B8C">
        <w:rPr>
          <w:color w:val="231F20"/>
          <w:spacing w:val="-2"/>
          <w:sz w:val="18"/>
        </w:rPr>
        <w:t xml:space="preserve"> </w:t>
      </w:r>
      <w:r w:rsidRPr="007A4B8C">
        <w:rPr>
          <w:color w:val="231F20"/>
          <w:sz w:val="18"/>
        </w:rPr>
        <w:t>20%</w:t>
      </w:r>
    </w:p>
    <w:p w:rsidR="00A303B3" w:rsidRPr="007A4B8C" w:rsidRDefault="002A55F8">
      <w:pPr>
        <w:spacing w:before="3" w:line="200" w:lineRule="exact"/>
        <w:ind w:left="1728" w:right="750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>(by volume) methyl tertiary butyl ether (MTBE), ethyl tertiary butyl ether (ETBE), di-isopropyl ether (DIPE), tertiary butyl alcohol (TBA), tertiary amyl methyl ether (TAME), or tertiary amyl ethyl ether</w:t>
      </w:r>
      <w:r w:rsidRPr="007A4B8C">
        <w:rPr>
          <w:color w:val="231F20"/>
          <w:spacing w:val="-2"/>
          <w:sz w:val="18"/>
        </w:rPr>
        <w:t xml:space="preserve"> </w:t>
      </w:r>
      <w:r w:rsidRPr="007A4B8C">
        <w:rPr>
          <w:color w:val="231F20"/>
          <w:sz w:val="18"/>
        </w:rPr>
        <w:t>(TAEE).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728"/>
        </w:tabs>
        <w:spacing w:before="104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>Biodiesel-diesel blends with up to 100% biodiesel (B100 per ASTM) at ambient</w:t>
      </w:r>
      <w:r w:rsidRPr="007A4B8C">
        <w:rPr>
          <w:color w:val="231F20"/>
          <w:spacing w:val="-2"/>
          <w:sz w:val="18"/>
        </w:rPr>
        <w:t xml:space="preserve"> </w:t>
      </w:r>
      <w:r w:rsidRPr="007A4B8C">
        <w:rPr>
          <w:color w:val="231F20"/>
          <w:sz w:val="18"/>
        </w:rPr>
        <w:t>temperatures.</w:t>
      </w:r>
    </w:p>
    <w:p w:rsidR="00A303B3" w:rsidRPr="007A4B8C" w:rsidRDefault="00A303B3">
      <w:pPr>
        <w:rPr>
          <w:rFonts w:eastAsia="Myriad Pro" w:cs="Myriad Pro"/>
          <w:sz w:val="20"/>
          <w:szCs w:val="20"/>
        </w:rPr>
      </w:pPr>
    </w:p>
    <w:p w:rsidR="00A303B3" w:rsidRPr="007A4B8C" w:rsidRDefault="002A55F8" w:rsidP="007A4B8C">
      <w:pPr>
        <w:spacing w:before="74"/>
        <w:jc w:val="center"/>
        <w:rPr>
          <w:rFonts w:eastAsia="Myriad Pro" w:cs="Myriad Pro"/>
          <w:sz w:val="16"/>
          <w:szCs w:val="16"/>
        </w:rPr>
      </w:pPr>
      <w:r w:rsidRPr="007A4B8C">
        <w:rPr>
          <w:color w:val="231F20"/>
          <w:sz w:val="16"/>
        </w:rPr>
        <w:t>1</w:t>
      </w:r>
    </w:p>
    <w:p w:rsidR="00A303B3" w:rsidRPr="007A4B8C" w:rsidRDefault="00A303B3">
      <w:pPr>
        <w:jc w:val="center"/>
        <w:rPr>
          <w:rFonts w:eastAsia="Myriad Pro" w:cs="Myriad Pro"/>
          <w:sz w:val="16"/>
          <w:szCs w:val="16"/>
        </w:rPr>
        <w:sectPr w:rsidR="00A303B3" w:rsidRPr="007A4B8C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748"/>
        </w:tabs>
        <w:spacing w:before="53"/>
        <w:ind w:left="74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lastRenderedPageBreak/>
        <w:t>Materials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108" w:line="180" w:lineRule="exact"/>
        <w:ind w:left="1168" w:right="842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 xml:space="preserve">The tank shall be manufactured as a matrix of premium resin, glass fibers and </w:t>
      </w:r>
      <w:proofErr w:type="spellStart"/>
      <w:r w:rsidRPr="007A4B8C">
        <w:rPr>
          <w:color w:val="231F20"/>
          <w:sz w:val="17"/>
        </w:rPr>
        <w:t>silane</w:t>
      </w:r>
      <w:proofErr w:type="spellEnd"/>
      <w:r w:rsidRPr="007A4B8C">
        <w:rPr>
          <w:color w:val="231F20"/>
          <w:sz w:val="17"/>
        </w:rPr>
        <w:t>-treated silica that together result in</w:t>
      </w:r>
      <w:r w:rsidRPr="007A4B8C">
        <w:rPr>
          <w:color w:val="231F20"/>
          <w:spacing w:val="-11"/>
          <w:sz w:val="17"/>
        </w:rPr>
        <w:t xml:space="preserve"> </w:t>
      </w:r>
      <w:r w:rsidRPr="007A4B8C">
        <w:rPr>
          <w:color w:val="231F20"/>
          <w:sz w:val="17"/>
        </w:rPr>
        <w:t>a composite providing improved corrosion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protection.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115" w:line="180" w:lineRule="exact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color w:val="231F20"/>
          <w:spacing w:val="-3"/>
          <w:sz w:val="17"/>
        </w:rPr>
        <w:t xml:space="preserve">Tank </w:t>
      </w:r>
      <w:r w:rsidRPr="007A4B8C">
        <w:rPr>
          <w:color w:val="231F20"/>
          <w:sz w:val="17"/>
        </w:rPr>
        <w:t>inner wall shall be fabricated against a mold to produce a non-air inhibited and high gloss laminate to provide a fully</w:t>
      </w:r>
      <w:r w:rsidRPr="007A4B8C">
        <w:rPr>
          <w:color w:val="231F20"/>
          <w:spacing w:val="-12"/>
          <w:sz w:val="17"/>
        </w:rPr>
        <w:t xml:space="preserve"> </w:t>
      </w:r>
      <w:r w:rsidRPr="007A4B8C">
        <w:rPr>
          <w:color w:val="231F20"/>
          <w:sz w:val="17"/>
        </w:rPr>
        <w:t>cured inner surface without the need for wax coats, a low coefficient of friction and a natural resistance to the build-up of algae or</w:t>
      </w:r>
      <w:r w:rsidRPr="007A4B8C">
        <w:rPr>
          <w:color w:val="231F20"/>
          <w:spacing w:val="-12"/>
          <w:sz w:val="17"/>
        </w:rPr>
        <w:t xml:space="preserve"> </w:t>
      </w:r>
      <w:r w:rsidRPr="007A4B8C">
        <w:rPr>
          <w:color w:val="231F20"/>
          <w:sz w:val="17"/>
        </w:rPr>
        <w:t>other contamination on the surface. Wax and wax resin coatings cannot be used to achieve full surface cure on tank shells and</w:t>
      </w:r>
      <w:r w:rsidRPr="007A4B8C">
        <w:rPr>
          <w:color w:val="231F20"/>
          <w:spacing w:val="-24"/>
          <w:sz w:val="17"/>
        </w:rPr>
        <w:t xml:space="preserve"> </w:t>
      </w:r>
      <w:r w:rsidRPr="007A4B8C">
        <w:rPr>
          <w:color w:val="231F20"/>
          <w:sz w:val="17"/>
        </w:rPr>
        <w:t>endcaps.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748"/>
        </w:tabs>
        <w:spacing w:before="97"/>
        <w:ind w:left="74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Dimensional Requirements (refer to Containment Solutions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literature)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  <w:tab w:val="left" w:pos="4150"/>
        </w:tabs>
        <w:spacing w:before="91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Nominal capacity of the tank shall</w:t>
      </w:r>
      <w:r w:rsidRPr="007A4B8C">
        <w:rPr>
          <w:color w:val="231F20"/>
          <w:spacing w:val="1"/>
          <w:sz w:val="17"/>
        </w:rPr>
        <w:t xml:space="preserve"> </w:t>
      </w:r>
      <w:r w:rsidRPr="007A4B8C">
        <w:rPr>
          <w:color w:val="231F20"/>
          <w:sz w:val="17"/>
        </w:rPr>
        <w:t>be</w:t>
      </w:r>
      <w:r w:rsidRPr="007A4B8C">
        <w:rPr>
          <w:color w:val="231F20"/>
          <w:sz w:val="17"/>
          <w:u w:val="single" w:color="221E1F"/>
        </w:rPr>
        <w:tab/>
      </w:r>
      <w:r w:rsidRPr="007A4B8C">
        <w:rPr>
          <w:color w:val="231F20"/>
          <w:sz w:val="17"/>
        </w:rPr>
        <w:t>gallons /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liters.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  <w:tab w:val="left" w:pos="4768"/>
        </w:tabs>
        <w:spacing w:before="91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Nominal outside diameter of the tank shall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be</w:t>
      </w:r>
      <w:r w:rsidRPr="007A4B8C">
        <w:rPr>
          <w:color w:val="231F20"/>
          <w:sz w:val="17"/>
          <w:u w:val="single" w:color="221E1F"/>
        </w:rPr>
        <w:tab/>
      </w:r>
      <w:r w:rsidRPr="007A4B8C">
        <w:rPr>
          <w:color w:val="231F20"/>
          <w:sz w:val="17"/>
        </w:rPr>
        <w:t>feet.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  <w:tab w:val="left" w:pos="4535"/>
        </w:tabs>
        <w:spacing w:before="91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Nominal overall length of the tank shall</w:t>
      </w:r>
      <w:r w:rsidRPr="007A4B8C">
        <w:rPr>
          <w:color w:val="231F20"/>
          <w:spacing w:val="-5"/>
          <w:sz w:val="17"/>
        </w:rPr>
        <w:t xml:space="preserve"> </w:t>
      </w:r>
      <w:r w:rsidRPr="007A4B8C">
        <w:rPr>
          <w:color w:val="231F20"/>
          <w:sz w:val="17"/>
        </w:rPr>
        <w:t>be</w:t>
      </w:r>
      <w:r w:rsidRPr="007A4B8C">
        <w:rPr>
          <w:color w:val="231F20"/>
          <w:sz w:val="17"/>
          <w:u w:val="single" w:color="221E1F"/>
        </w:rPr>
        <w:tab/>
      </w:r>
      <w:r w:rsidRPr="007A4B8C">
        <w:rPr>
          <w:color w:val="231F20"/>
          <w:sz w:val="17"/>
        </w:rPr>
        <w:t>feet.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748"/>
        </w:tabs>
        <w:spacing w:before="91"/>
        <w:ind w:left="74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Monitoring Capabilities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108" w:line="180" w:lineRule="exact"/>
        <w:ind w:left="1168" w:right="212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Double and triple-wall tanks shall have a monitoring space between the walls to allow for the free flow and containment of</w:t>
      </w:r>
      <w:r w:rsidRPr="007A4B8C">
        <w:rPr>
          <w:color w:val="231F20"/>
          <w:spacing w:val="-19"/>
          <w:sz w:val="17"/>
        </w:rPr>
        <w:t xml:space="preserve"> </w:t>
      </w:r>
      <w:r w:rsidRPr="007A4B8C">
        <w:rPr>
          <w:color w:val="231F20"/>
          <w:sz w:val="17"/>
        </w:rPr>
        <w:t>leaked product from the primary tank. The monitoring space shall provide equal communication in all</w:t>
      </w:r>
      <w:r w:rsidRPr="007A4B8C">
        <w:rPr>
          <w:color w:val="231F20"/>
          <w:spacing w:val="-9"/>
          <w:sz w:val="17"/>
        </w:rPr>
        <w:t xml:space="preserve"> </w:t>
      </w:r>
      <w:r w:rsidRPr="007A4B8C">
        <w:rPr>
          <w:color w:val="231F20"/>
          <w:sz w:val="17"/>
        </w:rPr>
        <w:t>directions.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97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The following continuous monitoring conditions shall be compatible with the cavity between the inner and outer</w:t>
      </w:r>
      <w:r w:rsidRPr="007A4B8C">
        <w:rPr>
          <w:color w:val="231F20"/>
          <w:spacing w:val="-7"/>
          <w:sz w:val="17"/>
        </w:rPr>
        <w:t xml:space="preserve"> </w:t>
      </w:r>
      <w:r w:rsidRPr="007A4B8C">
        <w:rPr>
          <w:color w:val="231F20"/>
          <w:sz w:val="17"/>
        </w:rPr>
        <w:t>tanks:</w:t>
      </w:r>
    </w:p>
    <w:p w:rsidR="00A303B3" w:rsidRPr="007A4B8C" w:rsidRDefault="002A55F8">
      <w:pPr>
        <w:pStyle w:val="Heading2"/>
        <w:numPr>
          <w:ilvl w:val="4"/>
          <w:numId w:val="1"/>
        </w:numPr>
        <w:tabs>
          <w:tab w:val="left" w:pos="1468"/>
        </w:tabs>
        <w:spacing w:before="101"/>
        <w:ind w:left="1468" w:right="217"/>
        <w:rPr>
          <w:rFonts w:asciiTheme="minorHAnsi" w:hAnsiTheme="minorHAnsi"/>
        </w:rPr>
      </w:pPr>
      <w:r w:rsidRPr="007A4B8C">
        <w:rPr>
          <w:rFonts w:asciiTheme="minorHAnsi" w:hAnsiTheme="minorHAnsi"/>
          <w:color w:val="231F20"/>
        </w:rPr>
        <w:t>Vented to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atmosphere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468"/>
        </w:tabs>
        <w:spacing w:before="99"/>
        <w:ind w:left="1468" w:right="217"/>
        <w:rPr>
          <w:rFonts w:eastAsia="Myriad Pro" w:cs="Myriad Pro"/>
          <w:sz w:val="18"/>
          <w:szCs w:val="18"/>
        </w:rPr>
      </w:pPr>
      <w:r w:rsidRPr="007A4B8C">
        <w:rPr>
          <w:rFonts w:eastAsia="Myriad Pro" w:cs="Myriad Pro"/>
          <w:color w:val="231F20"/>
          <w:sz w:val="18"/>
          <w:szCs w:val="18"/>
        </w:rPr>
        <w:t xml:space="preserve">Vacuum – 5 </w:t>
      </w:r>
      <w:proofErr w:type="spellStart"/>
      <w:r w:rsidRPr="007A4B8C">
        <w:rPr>
          <w:rFonts w:eastAsia="Myriad Pro" w:cs="Myriad Pro"/>
          <w:color w:val="231F20"/>
          <w:sz w:val="18"/>
          <w:szCs w:val="18"/>
        </w:rPr>
        <w:t>psig</w:t>
      </w:r>
      <w:proofErr w:type="spellEnd"/>
      <w:r w:rsidRPr="007A4B8C">
        <w:rPr>
          <w:rFonts w:eastAsia="Myriad Pro" w:cs="Myriad Pro"/>
          <w:color w:val="231F20"/>
          <w:spacing w:val="-1"/>
          <w:sz w:val="18"/>
          <w:szCs w:val="18"/>
        </w:rPr>
        <w:t xml:space="preserve"> </w:t>
      </w:r>
      <w:r w:rsidRPr="007A4B8C">
        <w:rPr>
          <w:rFonts w:eastAsia="Myriad Pro" w:cs="Myriad Pro"/>
          <w:color w:val="231F20"/>
          <w:sz w:val="18"/>
          <w:szCs w:val="18"/>
        </w:rPr>
        <w:t>maximum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468"/>
        </w:tabs>
        <w:spacing w:before="99"/>
        <w:ind w:left="1468" w:right="217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 xml:space="preserve">Positive air pressure (3 </w:t>
      </w:r>
      <w:proofErr w:type="spellStart"/>
      <w:r w:rsidRPr="007A4B8C">
        <w:rPr>
          <w:color w:val="231F20"/>
          <w:sz w:val="18"/>
        </w:rPr>
        <w:t>psig</w:t>
      </w:r>
      <w:proofErr w:type="spellEnd"/>
      <w:r w:rsidRPr="007A4B8C">
        <w:rPr>
          <w:color w:val="231F20"/>
          <w:spacing w:val="-1"/>
          <w:sz w:val="18"/>
        </w:rPr>
        <w:t xml:space="preserve"> </w:t>
      </w:r>
      <w:r w:rsidRPr="007A4B8C">
        <w:rPr>
          <w:color w:val="231F20"/>
          <w:sz w:val="18"/>
        </w:rPr>
        <w:t>maximum)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468"/>
        </w:tabs>
        <w:spacing w:before="99"/>
        <w:ind w:left="1468" w:right="217"/>
        <w:rPr>
          <w:rFonts w:eastAsia="Myriad Pro" w:cs="Myriad Pro"/>
          <w:sz w:val="18"/>
          <w:szCs w:val="18"/>
        </w:rPr>
      </w:pPr>
      <w:r w:rsidRPr="007A4B8C">
        <w:rPr>
          <w:rFonts w:eastAsia="Myriad Pro" w:cs="Myriad Pro"/>
          <w:color w:val="231F20"/>
          <w:sz w:val="18"/>
          <w:szCs w:val="18"/>
        </w:rPr>
        <w:t>External hydrostatic pressure – 7’ maximum groundwater head pressure over tank</w:t>
      </w:r>
      <w:r w:rsidRPr="007A4B8C">
        <w:rPr>
          <w:rFonts w:eastAsia="Myriad Pro" w:cs="Myriad Pro"/>
          <w:color w:val="231F20"/>
          <w:spacing w:val="-20"/>
          <w:sz w:val="18"/>
          <w:szCs w:val="18"/>
        </w:rPr>
        <w:t xml:space="preserve"> </w:t>
      </w:r>
      <w:r w:rsidRPr="007A4B8C">
        <w:rPr>
          <w:rFonts w:eastAsia="Myriad Pro" w:cs="Myriad Pro"/>
          <w:color w:val="231F20"/>
          <w:sz w:val="18"/>
          <w:szCs w:val="18"/>
        </w:rPr>
        <w:t>top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88"/>
        <w:ind w:left="116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 xml:space="preserve">The monitoring system shall </w:t>
      </w:r>
      <w:proofErr w:type="gramStart"/>
      <w:r w:rsidRPr="007A4B8C">
        <w:rPr>
          <w:color w:val="231F20"/>
          <w:sz w:val="17"/>
        </w:rPr>
        <w:t>be capable of detecting</w:t>
      </w:r>
      <w:proofErr w:type="gramEnd"/>
      <w:r w:rsidRPr="007A4B8C">
        <w:rPr>
          <w:color w:val="231F20"/>
          <w:sz w:val="17"/>
        </w:rPr>
        <w:t xml:space="preserve"> a breach in the inner and outer tank under the following installed</w:t>
      </w:r>
      <w:r w:rsidRPr="007A4B8C">
        <w:rPr>
          <w:color w:val="231F20"/>
          <w:spacing w:val="-12"/>
          <w:sz w:val="17"/>
        </w:rPr>
        <w:t xml:space="preserve"> </w:t>
      </w:r>
      <w:r w:rsidRPr="007A4B8C">
        <w:rPr>
          <w:color w:val="231F20"/>
          <w:sz w:val="17"/>
        </w:rPr>
        <w:t>conditions:</w:t>
      </w:r>
    </w:p>
    <w:p w:rsidR="00A303B3" w:rsidRPr="007A4B8C" w:rsidRDefault="002A55F8">
      <w:pPr>
        <w:pStyle w:val="Heading2"/>
        <w:numPr>
          <w:ilvl w:val="4"/>
          <w:numId w:val="1"/>
        </w:numPr>
        <w:tabs>
          <w:tab w:val="left" w:pos="1468"/>
        </w:tabs>
        <w:spacing w:before="101"/>
        <w:ind w:left="1468" w:right="217"/>
        <w:rPr>
          <w:rFonts w:asciiTheme="minorHAnsi" w:hAnsiTheme="minorHAnsi"/>
        </w:rPr>
      </w:pPr>
      <w:r w:rsidRPr="007A4B8C">
        <w:rPr>
          <w:rFonts w:asciiTheme="minorHAnsi" w:hAnsiTheme="minorHAnsi"/>
          <w:color w:val="231F20"/>
        </w:rPr>
        <w:t>When the primary tank is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empty.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468"/>
        </w:tabs>
        <w:spacing w:before="99"/>
        <w:ind w:left="1468" w:right="217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>When the primary tank is partially or completely full and the ground water table is below tank</w:t>
      </w:r>
      <w:r w:rsidRPr="007A4B8C">
        <w:rPr>
          <w:color w:val="231F20"/>
          <w:spacing w:val="-3"/>
          <w:sz w:val="18"/>
        </w:rPr>
        <w:t xml:space="preserve"> </w:t>
      </w:r>
      <w:r w:rsidRPr="007A4B8C">
        <w:rPr>
          <w:color w:val="231F20"/>
          <w:sz w:val="18"/>
        </w:rPr>
        <w:t>bottom.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468"/>
        </w:tabs>
        <w:spacing w:before="99"/>
        <w:ind w:left="1468" w:right="217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>When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the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primary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tank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is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partially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or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completely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full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and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the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tank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is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partially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or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completely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submerged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in</w:t>
      </w:r>
      <w:r w:rsidRPr="007A4B8C">
        <w:rPr>
          <w:color w:val="231F20"/>
          <w:spacing w:val="-6"/>
          <w:sz w:val="18"/>
        </w:rPr>
        <w:t xml:space="preserve"> </w:t>
      </w:r>
      <w:r w:rsidRPr="007A4B8C">
        <w:rPr>
          <w:color w:val="231F20"/>
          <w:sz w:val="18"/>
        </w:rPr>
        <w:t>groundwater.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106" w:line="180" w:lineRule="exact"/>
        <w:ind w:left="1168" w:right="37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The leak detection performance of the monitoring system shall be listed as a continuous interstitial monitoring method</w:t>
      </w:r>
      <w:r w:rsidRPr="007A4B8C">
        <w:rPr>
          <w:color w:val="231F20"/>
          <w:spacing w:val="-8"/>
          <w:sz w:val="17"/>
        </w:rPr>
        <w:t xml:space="preserve"> </w:t>
      </w:r>
      <w:r w:rsidRPr="007A4B8C">
        <w:rPr>
          <w:color w:val="231F20"/>
          <w:sz w:val="17"/>
        </w:rPr>
        <w:t>(liquid filled)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by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the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National</w:t>
      </w:r>
      <w:r w:rsidRPr="007A4B8C">
        <w:rPr>
          <w:color w:val="231F20"/>
          <w:spacing w:val="-8"/>
          <w:sz w:val="17"/>
        </w:rPr>
        <w:t xml:space="preserve"> </w:t>
      </w:r>
      <w:r w:rsidRPr="007A4B8C">
        <w:rPr>
          <w:color w:val="231F20"/>
          <w:sz w:val="17"/>
        </w:rPr>
        <w:t>Work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Group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on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Leak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Detection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Evaluations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(NWGLDE).</w:t>
      </w:r>
      <w:r w:rsidRPr="007A4B8C">
        <w:rPr>
          <w:color w:val="231F20"/>
          <w:spacing w:val="-8"/>
          <w:sz w:val="17"/>
        </w:rPr>
        <w:t xml:space="preserve"> </w:t>
      </w:r>
      <w:r w:rsidRPr="007A4B8C">
        <w:rPr>
          <w:color w:val="231F20"/>
          <w:sz w:val="17"/>
        </w:rPr>
        <w:t>The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system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should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be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capable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of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detecting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leaks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in the primary or secondary tank walls as small as 0.10 gallons per hour within</w:t>
      </w:r>
      <w:r w:rsidRPr="007A4B8C">
        <w:rPr>
          <w:color w:val="231F20"/>
          <w:spacing w:val="1"/>
          <w:sz w:val="17"/>
        </w:rPr>
        <w:t xml:space="preserve"> </w:t>
      </w:r>
      <w:r w:rsidRPr="007A4B8C">
        <w:rPr>
          <w:color w:val="231F20"/>
          <w:sz w:val="17"/>
        </w:rPr>
        <w:t>one-month.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115" w:line="180" w:lineRule="exact"/>
        <w:ind w:left="1168" w:right="63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The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hydrostatic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monitoring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system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shall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be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capable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of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a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precision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tank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test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that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is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listed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by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the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National</w:t>
      </w:r>
      <w:r w:rsidRPr="007A4B8C">
        <w:rPr>
          <w:color w:val="231F20"/>
          <w:spacing w:val="-9"/>
          <w:sz w:val="17"/>
        </w:rPr>
        <w:t xml:space="preserve"> </w:t>
      </w:r>
      <w:r w:rsidRPr="007A4B8C">
        <w:rPr>
          <w:color w:val="231F20"/>
          <w:sz w:val="17"/>
        </w:rPr>
        <w:t>Work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Group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on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Leak Detection Evaluations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(NWGLDE).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115" w:line="180" w:lineRule="exact"/>
        <w:ind w:left="1168" w:right="321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If hydrostatically monitored, any solution used in the monitoring space shall be compatible with the tank and be of a</w:t>
      </w:r>
      <w:r w:rsidRPr="007A4B8C">
        <w:rPr>
          <w:color w:val="231F20"/>
          <w:spacing w:val="-23"/>
          <w:sz w:val="17"/>
        </w:rPr>
        <w:t xml:space="preserve"> </w:t>
      </w:r>
      <w:r w:rsidRPr="007A4B8C">
        <w:rPr>
          <w:color w:val="231F20"/>
          <w:sz w:val="17"/>
        </w:rPr>
        <w:t>contrasting color to the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tank.</w:t>
      </w:r>
    </w:p>
    <w:p w:rsidR="00A303B3" w:rsidRPr="007A4B8C" w:rsidRDefault="002A55F8">
      <w:pPr>
        <w:pStyle w:val="ListParagraph"/>
        <w:numPr>
          <w:ilvl w:val="1"/>
          <w:numId w:val="1"/>
        </w:numPr>
        <w:tabs>
          <w:tab w:val="left" w:pos="478"/>
        </w:tabs>
        <w:spacing w:before="97"/>
        <w:ind w:left="47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Accessories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748"/>
        </w:tabs>
        <w:spacing w:before="91"/>
        <w:ind w:left="74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Flanged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Manways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91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standard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manway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is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22”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I.D.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and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will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furnished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with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UL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listed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gaskets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and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covers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(30”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and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36”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manways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are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optional).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91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Location – see standard tank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drawings.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  <w:tab w:val="left" w:pos="5198"/>
        </w:tabs>
        <w:spacing w:before="91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Optional manway extensions shall be fiberglass</w:t>
      </w:r>
      <w:r w:rsidRPr="007A4B8C">
        <w:rPr>
          <w:color w:val="231F20"/>
          <w:spacing w:val="-8"/>
          <w:sz w:val="17"/>
        </w:rPr>
        <w:t xml:space="preserve"> </w:t>
      </w:r>
      <w:r w:rsidRPr="007A4B8C">
        <w:rPr>
          <w:color w:val="231F20"/>
          <w:sz w:val="17"/>
        </w:rPr>
        <w:t>and</w:t>
      </w:r>
      <w:r w:rsidRPr="007A4B8C">
        <w:rPr>
          <w:color w:val="231F20"/>
          <w:sz w:val="17"/>
          <w:u w:val="single" w:color="221E1F"/>
        </w:rPr>
        <w:tab/>
      </w:r>
      <w:r w:rsidRPr="007A4B8C">
        <w:rPr>
          <w:color w:val="231F20"/>
          <w:sz w:val="17"/>
        </w:rPr>
        <w:t>feet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long.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748"/>
        </w:tabs>
        <w:spacing w:before="91"/>
        <w:ind w:left="74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Fill Tubes - Fill tubes of appropriate design shall be supplied by</w:t>
      </w:r>
      <w:r w:rsidRPr="007A4B8C">
        <w:rPr>
          <w:color w:val="231F20"/>
          <w:spacing w:val="-11"/>
          <w:sz w:val="17"/>
        </w:rPr>
        <w:t xml:space="preserve"> </w:t>
      </w:r>
      <w:r w:rsidRPr="007A4B8C">
        <w:rPr>
          <w:color w:val="231F20"/>
          <w:sz w:val="17"/>
        </w:rPr>
        <w:t>contractor.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748"/>
        </w:tabs>
        <w:spacing w:before="91"/>
        <w:ind w:left="74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Hydrostatic Monitor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Accessories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108" w:line="180" w:lineRule="exact"/>
        <w:ind w:left="1168" w:right="384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pacing w:val="-3"/>
          <w:sz w:val="17"/>
          <w:szCs w:val="17"/>
        </w:rPr>
        <w:t xml:space="preserve">Tanks </w:t>
      </w:r>
      <w:r w:rsidRPr="007A4B8C">
        <w:rPr>
          <w:rFonts w:eastAsia="Myriad Pro" w:cs="Myriad Pro"/>
          <w:color w:val="231F20"/>
          <w:sz w:val="17"/>
          <w:szCs w:val="17"/>
        </w:rPr>
        <w:t>6’ diameter and larger shall have an integrally mounted annular space reservoir installed on the tank for</w:t>
      </w:r>
      <w:r w:rsidRPr="007A4B8C">
        <w:rPr>
          <w:rFonts w:eastAsia="Myriad Pro" w:cs="Myriad Pro"/>
          <w:color w:val="231F20"/>
          <w:spacing w:val="-20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factory-installed brine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and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continuous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hydrostatic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monitoring.</w:t>
      </w:r>
      <w:r w:rsidRPr="007A4B8C">
        <w:rPr>
          <w:rFonts w:eastAsia="Myriad Pro" w:cs="Myriad Pro"/>
          <w:color w:val="231F20"/>
          <w:spacing w:val="-9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reservoir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shall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constructed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of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fiberglass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reinforced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plastic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materials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and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be included in the tank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warranty.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97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The monitoring fitting for the monitoring space shall be a 4” NPT</w:t>
      </w:r>
      <w:r w:rsidRPr="007A4B8C">
        <w:rPr>
          <w:rFonts w:eastAsia="Myriad Pro" w:cs="Myriad Pro"/>
          <w:color w:val="231F20"/>
          <w:spacing w:val="-17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fitting.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91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Brine monitoring fluid shall be a calcium chloride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solution.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108" w:line="180" w:lineRule="exact"/>
        <w:ind w:left="1168" w:right="425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Double float reservoir sensor supplied by contractor shall be designed for CSI reservoirs. The components of the sensor shall</w:t>
      </w:r>
      <w:r w:rsidRPr="007A4B8C">
        <w:rPr>
          <w:rFonts w:eastAsia="Myriad Pro" w:cs="Myriad Pro"/>
          <w:color w:val="231F20"/>
          <w:spacing w:val="-2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be compatible with brine and provide two alarm points positioned 10”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apart.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748"/>
        </w:tabs>
        <w:spacing w:before="97"/>
        <w:ind w:left="74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Secondary Containment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Collars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91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Shall be factory installed.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91"/>
        <w:ind w:left="1168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collar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shall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fiberglass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reinforced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plastic,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pacing w:val="-7"/>
          <w:sz w:val="17"/>
          <w:szCs w:val="17"/>
        </w:rPr>
        <w:t>42”,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48”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or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54"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in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diameter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and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shall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factory-installed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in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accordance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with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drawings.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91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The collar shall include an internal adhesive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channel.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748"/>
        </w:tabs>
        <w:spacing w:before="91"/>
        <w:ind w:left="74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Adhesive Kits (Kit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AD)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91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Adhesive kit shall be supplied by tank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manufacturer.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168"/>
        </w:tabs>
        <w:spacing w:before="108" w:line="180" w:lineRule="exact"/>
        <w:ind w:left="1168" w:right="217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Adhesive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kit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shall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provide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a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watertight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seal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at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the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tank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sump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and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containment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collar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joint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to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prevent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the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ingress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of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water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or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egress of fuel. The adhesive kit includes resin, catalyst, mixing stick, putty knife, sandpaper, grout bag, and installation</w:t>
      </w:r>
      <w:r w:rsidRPr="007A4B8C">
        <w:rPr>
          <w:color w:val="231F20"/>
          <w:spacing w:val="-22"/>
          <w:sz w:val="17"/>
        </w:rPr>
        <w:t xml:space="preserve"> </w:t>
      </w:r>
      <w:r w:rsidRPr="007A4B8C">
        <w:rPr>
          <w:color w:val="231F20"/>
          <w:sz w:val="17"/>
        </w:rPr>
        <w:t>instructions.</w:t>
      </w:r>
    </w:p>
    <w:p w:rsidR="00A303B3" w:rsidRPr="007A4B8C" w:rsidRDefault="00A303B3">
      <w:pPr>
        <w:rPr>
          <w:rFonts w:eastAsia="Myriad Pro" w:cs="Myriad Pro"/>
          <w:sz w:val="20"/>
          <w:szCs w:val="20"/>
        </w:rPr>
      </w:pPr>
    </w:p>
    <w:p w:rsidR="00A303B3" w:rsidRPr="007A4B8C" w:rsidRDefault="00A303B3">
      <w:pPr>
        <w:rPr>
          <w:rFonts w:eastAsia="Myriad Pro" w:cs="Myriad Pro"/>
          <w:sz w:val="20"/>
          <w:szCs w:val="20"/>
        </w:rPr>
      </w:pPr>
    </w:p>
    <w:p w:rsidR="00A303B3" w:rsidRPr="007A4B8C" w:rsidRDefault="00A303B3">
      <w:pPr>
        <w:rPr>
          <w:rFonts w:eastAsia="Myriad Pro" w:cs="Myriad Pro"/>
          <w:sz w:val="20"/>
          <w:szCs w:val="20"/>
        </w:rPr>
      </w:pPr>
    </w:p>
    <w:p w:rsidR="00A303B3" w:rsidRPr="007A4B8C" w:rsidRDefault="00A303B3">
      <w:pPr>
        <w:rPr>
          <w:rFonts w:eastAsia="Myriad Pro" w:cs="Myriad Pro"/>
          <w:sz w:val="17"/>
          <w:szCs w:val="17"/>
        </w:rPr>
      </w:pPr>
    </w:p>
    <w:p w:rsidR="00A303B3" w:rsidRPr="007A4B8C" w:rsidRDefault="002A55F8">
      <w:pPr>
        <w:ind w:right="259"/>
        <w:jc w:val="center"/>
        <w:rPr>
          <w:rFonts w:eastAsia="Myriad Pro" w:cs="Myriad Pro"/>
          <w:sz w:val="16"/>
          <w:szCs w:val="16"/>
        </w:rPr>
      </w:pPr>
      <w:r w:rsidRPr="007A4B8C">
        <w:rPr>
          <w:color w:val="231F20"/>
          <w:sz w:val="16"/>
        </w:rPr>
        <w:t>2</w:t>
      </w:r>
    </w:p>
    <w:p w:rsidR="00A303B3" w:rsidRPr="007A4B8C" w:rsidRDefault="00A303B3">
      <w:pPr>
        <w:jc w:val="center"/>
        <w:rPr>
          <w:rFonts w:eastAsia="Myriad Pro" w:cs="Myriad Pro"/>
          <w:sz w:val="16"/>
          <w:szCs w:val="16"/>
        </w:rPr>
        <w:sectPr w:rsidR="00A303B3" w:rsidRPr="007A4B8C">
          <w:pgSz w:w="12240" w:h="15840"/>
          <w:pgMar w:top="560" w:right="900" w:bottom="280" w:left="800" w:header="720" w:footer="720" w:gutter="0"/>
          <w:cols w:space="720"/>
        </w:sectPr>
      </w:pP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888"/>
        </w:tabs>
        <w:spacing w:before="53"/>
        <w:ind w:left="88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pacing w:val="-3"/>
          <w:sz w:val="17"/>
        </w:rPr>
        <w:lastRenderedPageBreak/>
        <w:t>Tank</w:t>
      </w:r>
      <w:r w:rsidRPr="007A4B8C">
        <w:rPr>
          <w:color w:val="231F20"/>
          <w:sz w:val="17"/>
        </w:rPr>
        <w:t xml:space="preserve"> Sumps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08"/>
        </w:tabs>
        <w:spacing w:before="91"/>
        <w:ind w:left="130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pacing w:val="-3"/>
          <w:sz w:val="17"/>
        </w:rPr>
        <w:t xml:space="preserve">Tank </w:t>
      </w:r>
      <w:r w:rsidRPr="007A4B8C">
        <w:rPr>
          <w:color w:val="231F20"/>
          <w:sz w:val="17"/>
        </w:rPr>
        <w:t>sump shall be supplied by the tank</w:t>
      </w:r>
      <w:r w:rsidRPr="007A4B8C">
        <w:rPr>
          <w:color w:val="231F20"/>
          <w:spacing w:val="2"/>
          <w:sz w:val="17"/>
        </w:rPr>
        <w:t xml:space="preserve"> </w:t>
      </w:r>
      <w:r w:rsidRPr="007A4B8C">
        <w:rPr>
          <w:color w:val="231F20"/>
          <w:sz w:val="17"/>
        </w:rPr>
        <w:t>manufacturer.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08"/>
        </w:tabs>
        <w:spacing w:before="108" w:line="180" w:lineRule="exact"/>
        <w:ind w:left="1308" w:right="183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pacing w:val="-3"/>
          <w:sz w:val="17"/>
          <w:szCs w:val="17"/>
        </w:rPr>
        <w:t xml:space="preserve">Tank </w:t>
      </w:r>
      <w:r w:rsidRPr="007A4B8C">
        <w:rPr>
          <w:rFonts w:eastAsia="Myriad Pro" w:cs="Myriad Pro"/>
          <w:color w:val="231F20"/>
          <w:sz w:val="17"/>
          <w:szCs w:val="17"/>
        </w:rPr>
        <w:t xml:space="preserve">sump components shall be constructed of fiberglass reinforced plastic. The tank sump shall be </w:t>
      </w:r>
      <w:r w:rsidRPr="007A4B8C">
        <w:rPr>
          <w:rFonts w:eastAsia="Myriad Pro" w:cs="Myriad Pro"/>
          <w:color w:val="231F20"/>
          <w:spacing w:val="-7"/>
          <w:sz w:val="17"/>
          <w:szCs w:val="17"/>
        </w:rPr>
        <w:t xml:space="preserve">42”, </w:t>
      </w:r>
      <w:r w:rsidRPr="007A4B8C">
        <w:rPr>
          <w:rFonts w:eastAsia="Myriad Pro" w:cs="Myriad Pro"/>
          <w:color w:val="231F20"/>
          <w:sz w:val="17"/>
          <w:szCs w:val="17"/>
        </w:rPr>
        <w:t>48” or 54" in</w:t>
      </w:r>
      <w:r w:rsidRPr="007A4B8C">
        <w:rPr>
          <w:rFonts w:eastAsia="Myriad Pro" w:cs="Myriad Pro"/>
          <w:color w:val="231F20"/>
          <w:spacing w:val="3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diameter and must mount to the secondary containment collar. Standard tank sump shall consist of an octagon shaped base (round base</w:t>
      </w:r>
      <w:r w:rsidRPr="007A4B8C">
        <w:rPr>
          <w:rFonts w:eastAsia="Myriad Pro" w:cs="Myriad Pro"/>
          <w:color w:val="231F20"/>
          <w:spacing w:val="-17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is optional), round body extension and enclosure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top.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08"/>
        </w:tabs>
        <w:spacing w:before="115" w:line="180" w:lineRule="exact"/>
        <w:ind w:left="1308" w:right="117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octagon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base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shall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24”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in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height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and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provide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19”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high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panels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for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piping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entry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points.</w:t>
      </w:r>
      <w:r w:rsidRPr="007A4B8C">
        <w:rPr>
          <w:rFonts w:eastAsia="Myriad Pro" w:cs="Myriad Pro"/>
          <w:color w:val="231F20"/>
          <w:spacing w:val="-8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base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must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proofErr w:type="gramStart"/>
      <w:r w:rsidRPr="007A4B8C">
        <w:rPr>
          <w:rFonts w:eastAsia="Myriad Pro" w:cs="Myriad Pro"/>
          <w:color w:val="231F20"/>
          <w:sz w:val="17"/>
          <w:szCs w:val="17"/>
        </w:rPr>
        <w:t>be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capable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of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joining</w:t>
      </w:r>
      <w:proofErr w:type="gramEnd"/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to the collar with an internal adhesive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channel.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08"/>
        </w:tabs>
        <w:spacing w:before="97"/>
        <w:ind w:left="1308" w:right="183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A 34” or 40" watertight lid shall be provided by the tank</w:t>
      </w:r>
      <w:r w:rsidRPr="007A4B8C">
        <w:rPr>
          <w:rFonts w:eastAsia="Myriad Pro" w:cs="Myriad Pro"/>
          <w:color w:val="231F20"/>
          <w:spacing w:val="-17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manufacturer.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08"/>
        </w:tabs>
        <w:spacing w:before="91"/>
        <w:ind w:left="130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Refer to tank sump drawings for standard models and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configurations.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888"/>
        </w:tabs>
        <w:spacing w:before="91"/>
        <w:ind w:left="88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Ladders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08"/>
        </w:tabs>
        <w:spacing w:before="91"/>
        <w:ind w:left="130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Ladders shall be supplied by the tank manufacturer (carbon steel, stainless steel,</w:t>
      </w:r>
      <w:r w:rsidRPr="007A4B8C">
        <w:rPr>
          <w:color w:val="231F20"/>
          <w:spacing w:val="-2"/>
          <w:sz w:val="17"/>
        </w:rPr>
        <w:t xml:space="preserve"> </w:t>
      </w:r>
      <w:r w:rsidRPr="007A4B8C">
        <w:rPr>
          <w:color w:val="231F20"/>
          <w:sz w:val="17"/>
        </w:rPr>
        <w:t>aluminum).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888"/>
        </w:tabs>
        <w:spacing w:before="91"/>
        <w:ind w:left="88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Anchor Straps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08"/>
        </w:tabs>
        <w:spacing w:before="91"/>
        <w:ind w:left="130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Straps shall be supplied by the tank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manufacturer.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08"/>
        </w:tabs>
        <w:spacing w:before="91"/>
        <w:ind w:left="130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Number and location of straps shall be as specified by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manufacturer.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08"/>
        </w:tabs>
        <w:spacing w:before="91"/>
        <w:ind w:left="130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 xml:space="preserve">Each strap shall </w:t>
      </w:r>
      <w:proofErr w:type="gramStart"/>
      <w:r w:rsidRPr="007A4B8C">
        <w:rPr>
          <w:color w:val="231F20"/>
          <w:sz w:val="17"/>
        </w:rPr>
        <w:t>be capable of withstanding</w:t>
      </w:r>
      <w:proofErr w:type="gramEnd"/>
      <w:r w:rsidRPr="007A4B8C">
        <w:rPr>
          <w:color w:val="231F20"/>
          <w:sz w:val="17"/>
        </w:rPr>
        <w:t xml:space="preserve"> a maximum load of 25,000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lbs.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888"/>
        </w:tabs>
        <w:spacing w:before="91"/>
        <w:ind w:left="88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Prefabricated Concrete Deadmen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Anchors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08"/>
        </w:tabs>
        <w:spacing w:before="91"/>
        <w:ind w:left="1308" w:right="183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Design Conditions – Deadmen shall meet the following design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criteria:</w:t>
      </w:r>
    </w:p>
    <w:p w:rsidR="00A303B3" w:rsidRPr="007A4B8C" w:rsidRDefault="002A55F8">
      <w:pPr>
        <w:pStyle w:val="Heading2"/>
        <w:numPr>
          <w:ilvl w:val="4"/>
          <w:numId w:val="1"/>
        </w:numPr>
        <w:tabs>
          <w:tab w:val="left" w:pos="1608"/>
        </w:tabs>
        <w:spacing w:before="101"/>
        <w:ind w:left="1608" w:right="183"/>
        <w:rPr>
          <w:rFonts w:asciiTheme="minorHAnsi" w:hAnsiTheme="minorHAnsi"/>
        </w:rPr>
      </w:pPr>
      <w:r w:rsidRPr="007A4B8C">
        <w:rPr>
          <w:rFonts w:asciiTheme="minorHAnsi" w:hAnsiTheme="minorHAnsi"/>
          <w:color w:val="231F20"/>
        </w:rPr>
        <w:t>Deadman shall be designed to ACI</w:t>
      </w:r>
      <w:r w:rsidRPr="007A4B8C">
        <w:rPr>
          <w:rFonts w:asciiTheme="minorHAnsi" w:hAnsiTheme="minorHAnsi"/>
          <w:color w:val="231F20"/>
          <w:spacing w:val="-1"/>
        </w:rPr>
        <w:t xml:space="preserve"> </w:t>
      </w:r>
      <w:r w:rsidRPr="007A4B8C">
        <w:rPr>
          <w:rFonts w:asciiTheme="minorHAnsi" w:hAnsiTheme="minorHAnsi"/>
          <w:color w:val="231F20"/>
        </w:rPr>
        <w:t>318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608"/>
        </w:tabs>
        <w:spacing w:before="99"/>
        <w:ind w:left="1608" w:right="183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 xml:space="preserve">Manufactured with 4,000 </w:t>
      </w:r>
      <w:proofErr w:type="spellStart"/>
      <w:r w:rsidRPr="007A4B8C">
        <w:rPr>
          <w:color w:val="231F20"/>
          <w:sz w:val="18"/>
        </w:rPr>
        <w:t>psig</w:t>
      </w:r>
      <w:proofErr w:type="spellEnd"/>
      <w:r w:rsidRPr="007A4B8C">
        <w:rPr>
          <w:color w:val="231F20"/>
          <w:spacing w:val="-1"/>
          <w:sz w:val="18"/>
        </w:rPr>
        <w:t xml:space="preserve"> </w:t>
      </w:r>
      <w:r w:rsidRPr="007A4B8C">
        <w:rPr>
          <w:color w:val="231F20"/>
          <w:sz w:val="18"/>
        </w:rPr>
        <w:t>concrete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608"/>
        </w:tabs>
        <w:spacing w:before="99"/>
        <w:ind w:left="1608" w:right="183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>Manufactured in various lengths</w:t>
      </w:r>
    </w:p>
    <w:p w:rsidR="00A303B3" w:rsidRPr="007A4B8C" w:rsidRDefault="002A55F8">
      <w:pPr>
        <w:pStyle w:val="ListParagraph"/>
        <w:numPr>
          <w:ilvl w:val="4"/>
          <w:numId w:val="1"/>
        </w:numPr>
        <w:tabs>
          <w:tab w:val="left" w:pos="1608"/>
        </w:tabs>
        <w:spacing w:before="99"/>
        <w:ind w:left="1608" w:right="183"/>
        <w:rPr>
          <w:rFonts w:eastAsia="Myriad Pro" w:cs="Myriad Pro"/>
          <w:sz w:val="18"/>
          <w:szCs w:val="18"/>
        </w:rPr>
      </w:pPr>
      <w:r w:rsidRPr="007A4B8C">
        <w:rPr>
          <w:color w:val="231F20"/>
          <w:sz w:val="18"/>
        </w:rPr>
        <w:t>Provide adjustable anchor points for hold down</w:t>
      </w:r>
      <w:r w:rsidRPr="007A4B8C">
        <w:rPr>
          <w:color w:val="231F20"/>
          <w:spacing w:val="-1"/>
          <w:sz w:val="18"/>
        </w:rPr>
        <w:t xml:space="preserve"> </w:t>
      </w:r>
      <w:r w:rsidRPr="007A4B8C">
        <w:rPr>
          <w:color w:val="231F20"/>
          <w:sz w:val="18"/>
        </w:rPr>
        <w:t>straps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888"/>
        </w:tabs>
        <w:spacing w:before="88"/>
        <w:ind w:left="88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Liquid Sensor</w:t>
      </w:r>
      <w:r w:rsidRPr="007A4B8C">
        <w:rPr>
          <w:color w:val="231F20"/>
          <w:spacing w:val="-1"/>
          <w:sz w:val="17"/>
        </w:rPr>
        <w:t xml:space="preserve"> </w:t>
      </w:r>
      <w:r w:rsidRPr="007A4B8C">
        <w:rPr>
          <w:color w:val="231F20"/>
          <w:sz w:val="17"/>
        </w:rPr>
        <w:t>Drawstring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28"/>
        </w:tabs>
        <w:spacing w:before="91"/>
        <w:ind w:left="1328" w:right="183" w:hanging="680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Galvanized steel drawstring shall be factory installed at the monitoring fitting to facilitate field insertion of</w:t>
      </w:r>
      <w:r w:rsidRPr="007A4B8C">
        <w:rPr>
          <w:color w:val="231F20"/>
          <w:spacing w:val="-4"/>
          <w:sz w:val="17"/>
        </w:rPr>
        <w:t xml:space="preserve"> </w:t>
      </w:r>
      <w:r w:rsidRPr="007A4B8C">
        <w:rPr>
          <w:color w:val="231F20"/>
          <w:sz w:val="17"/>
        </w:rPr>
        <w:t>sensor.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888"/>
        </w:tabs>
        <w:spacing w:before="91"/>
        <w:ind w:left="88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Fittings Threaded</w:t>
      </w:r>
      <w:r w:rsidRPr="007A4B8C">
        <w:rPr>
          <w:color w:val="231F20"/>
          <w:spacing w:val="-8"/>
          <w:sz w:val="17"/>
        </w:rPr>
        <w:t xml:space="preserve"> </w:t>
      </w:r>
      <w:r w:rsidRPr="007A4B8C">
        <w:rPr>
          <w:color w:val="231F20"/>
          <w:sz w:val="17"/>
        </w:rPr>
        <w:t>NPT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28"/>
        </w:tabs>
        <w:spacing w:before="108" w:line="180" w:lineRule="exact"/>
        <w:ind w:left="1328" w:right="552" w:hanging="680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All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threaded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fittings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shall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located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on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manway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cover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or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within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12”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of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tank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top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center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line.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Fittings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to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supplied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with temporary thread protectors or threaded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plugs.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28"/>
        </w:tabs>
        <w:spacing w:before="97"/>
        <w:ind w:left="1328" w:right="183" w:hanging="680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All standard fittings shall be 4” diameter NPT half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couplings.</w:t>
      </w:r>
    </w:p>
    <w:p w:rsidR="00A303B3" w:rsidRPr="007A4B8C" w:rsidRDefault="002A55F8">
      <w:pPr>
        <w:pStyle w:val="ListParagraph"/>
        <w:numPr>
          <w:ilvl w:val="3"/>
          <w:numId w:val="1"/>
        </w:numPr>
        <w:tabs>
          <w:tab w:val="left" w:pos="1328"/>
        </w:tabs>
        <w:spacing w:before="91"/>
        <w:ind w:left="1328" w:right="183" w:hanging="680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Internal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piping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shall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terminated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at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least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4”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from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tank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bottom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(6”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for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12’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diameter</w:t>
      </w:r>
      <w:r w:rsidRPr="007A4B8C">
        <w:rPr>
          <w:rFonts w:eastAsia="Myriad Pro" w:cs="Myriad Pro"/>
          <w:color w:val="231F20"/>
          <w:spacing w:val="-1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tanks).</w:t>
      </w:r>
    </w:p>
    <w:p w:rsidR="00A303B3" w:rsidRPr="007A4B8C" w:rsidRDefault="002A55F8">
      <w:pPr>
        <w:pStyle w:val="Heading1"/>
        <w:numPr>
          <w:ilvl w:val="0"/>
          <w:numId w:val="1"/>
        </w:numPr>
        <w:tabs>
          <w:tab w:val="left" w:pos="350"/>
        </w:tabs>
        <w:ind w:left="349" w:right="183" w:hanging="236"/>
        <w:jc w:val="left"/>
        <w:rPr>
          <w:rFonts w:asciiTheme="minorHAnsi" w:hAnsiTheme="minorHAnsi"/>
          <w:b w:val="0"/>
          <w:bCs w:val="0"/>
        </w:rPr>
      </w:pPr>
      <w:r w:rsidRPr="007A4B8C">
        <w:rPr>
          <w:rFonts w:asciiTheme="minorHAnsi" w:hAnsiTheme="minorHAnsi"/>
          <w:color w:val="231F20"/>
          <w:spacing w:val="3"/>
        </w:rPr>
        <w:t>EXECUTION</w:t>
      </w:r>
    </w:p>
    <w:p w:rsidR="00A303B3" w:rsidRPr="007A4B8C" w:rsidRDefault="002A55F8">
      <w:pPr>
        <w:pStyle w:val="ListParagraph"/>
        <w:numPr>
          <w:ilvl w:val="1"/>
          <w:numId w:val="1"/>
        </w:numPr>
        <w:tabs>
          <w:tab w:val="left" w:pos="618"/>
        </w:tabs>
        <w:spacing w:before="88"/>
        <w:ind w:left="61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Installation and</w:t>
      </w:r>
      <w:r w:rsidRPr="007A4B8C">
        <w:rPr>
          <w:color w:val="231F20"/>
          <w:spacing w:val="-8"/>
          <w:sz w:val="17"/>
        </w:rPr>
        <w:t xml:space="preserve"> </w:t>
      </w:r>
      <w:r w:rsidRPr="007A4B8C">
        <w:rPr>
          <w:color w:val="231F20"/>
          <w:sz w:val="17"/>
        </w:rPr>
        <w:t>Testing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888"/>
        </w:tabs>
        <w:spacing w:before="108" w:line="180" w:lineRule="exact"/>
        <w:ind w:left="888" w:right="495"/>
        <w:rPr>
          <w:rFonts w:eastAsia="Myriad Pro" w:cs="Myriad Pro"/>
          <w:sz w:val="17"/>
          <w:szCs w:val="17"/>
        </w:rPr>
      </w:pPr>
      <w:r w:rsidRPr="007A4B8C">
        <w:rPr>
          <w:rFonts w:eastAsia="Myriad Pro" w:cs="Myriad Pro"/>
          <w:color w:val="231F20"/>
          <w:sz w:val="17"/>
          <w:szCs w:val="17"/>
        </w:rPr>
        <w:t>Fiberglass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underground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tanks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must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tested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and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installed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according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to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current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installation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instructions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provided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with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tank (refer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to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Containment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Solutions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Pub.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No.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INST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6001).</w:t>
      </w:r>
      <w:r w:rsidRPr="007A4B8C">
        <w:rPr>
          <w:rFonts w:eastAsia="Myriad Pro" w:cs="Myriad Pro"/>
          <w:color w:val="231F20"/>
          <w:spacing w:val="-8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pacing w:val="-3"/>
          <w:sz w:val="17"/>
          <w:szCs w:val="17"/>
        </w:rPr>
        <w:t>Tanks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are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installed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with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pea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gravel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or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crushed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stone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as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specified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in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current installation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instructions.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Containment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Solutions’</w:t>
      </w:r>
      <w:r w:rsidRPr="007A4B8C">
        <w:rPr>
          <w:rFonts w:eastAsia="Myriad Pro" w:cs="Myriad Pro"/>
          <w:color w:val="231F20"/>
          <w:spacing w:val="-16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tanks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may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only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be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used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for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storing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products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listed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in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the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current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limited</w:t>
      </w:r>
      <w:r w:rsidRPr="007A4B8C">
        <w:rPr>
          <w:rFonts w:eastAsia="Myriad Pro" w:cs="Myriad Pro"/>
          <w:color w:val="231F20"/>
          <w:spacing w:val="-2"/>
          <w:sz w:val="17"/>
          <w:szCs w:val="17"/>
        </w:rPr>
        <w:t xml:space="preserve"> </w:t>
      </w:r>
      <w:r w:rsidRPr="007A4B8C">
        <w:rPr>
          <w:rFonts w:eastAsia="Myriad Pro" w:cs="Myriad Pro"/>
          <w:color w:val="231F20"/>
          <w:sz w:val="17"/>
          <w:szCs w:val="17"/>
        </w:rPr>
        <w:t>warranty.</w:t>
      </w:r>
    </w:p>
    <w:p w:rsidR="00A303B3" w:rsidRPr="007A4B8C" w:rsidRDefault="002A55F8">
      <w:pPr>
        <w:pStyle w:val="Heading1"/>
        <w:numPr>
          <w:ilvl w:val="0"/>
          <w:numId w:val="1"/>
        </w:numPr>
        <w:tabs>
          <w:tab w:val="left" w:pos="350"/>
        </w:tabs>
        <w:spacing w:before="117"/>
        <w:ind w:left="349" w:right="183" w:hanging="236"/>
        <w:jc w:val="left"/>
        <w:rPr>
          <w:rFonts w:asciiTheme="minorHAnsi" w:hAnsiTheme="minorHAnsi"/>
          <w:b w:val="0"/>
          <w:bCs w:val="0"/>
        </w:rPr>
      </w:pPr>
      <w:r w:rsidRPr="007A4B8C">
        <w:rPr>
          <w:rFonts w:asciiTheme="minorHAnsi" w:hAnsiTheme="minorHAnsi"/>
          <w:color w:val="231F20"/>
          <w:spacing w:val="2"/>
        </w:rPr>
        <w:t>LIMITED</w:t>
      </w:r>
      <w:r w:rsidRPr="007A4B8C">
        <w:rPr>
          <w:rFonts w:asciiTheme="minorHAnsi" w:hAnsiTheme="minorHAnsi"/>
          <w:color w:val="231F20"/>
          <w:spacing w:val="-4"/>
        </w:rPr>
        <w:t xml:space="preserve"> </w:t>
      </w:r>
      <w:r w:rsidRPr="007A4B8C">
        <w:rPr>
          <w:rFonts w:asciiTheme="minorHAnsi" w:hAnsiTheme="minorHAnsi"/>
          <w:color w:val="231F20"/>
        </w:rPr>
        <w:t>WARRANTY</w:t>
      </w:r>
    </w:p>
    <w:p w:rsidR="00A303B3" w:rsidRPr="007A4B8C" w:rsidRDefault="002A55F8">
      <w:pPr>
        <w:pStyle w:val="ListParagraph"/>
        <w:numPr>
          <w:ilvl w:val="1"/>
          <w:numId w:val="1"/>
        </w:numPr>
        <w:tabs>
          <w:tab w:val="left" w:pos="618"/>
        </w:tabs>
        <w:spacing w:before="88"/>
        <w:ind w:left="618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Limited</w:t>
      </w:r>
      <w:r w:rsidRPr="007A4B8C">
        <w:rPr>
          <w:color w:val="231F20"/>
          <w:spacing w:val="-8"/>
          <w:sz w:val="17"/>
        </w:rPr>
        <w:t xml:space="preserve"> </w:t>
      </w:r>
      <w:r w:rsidRPr="007A4B8C">
        <w:rPr>
          <w:color w:val="231F20"/>
          <w:sz w:val="17"/>
        </w:rPr>
        <w:t>Warranty</w:t>
      </w:r>
    </w:p>
    <w:p w:rsidR="00A303B3" w:rsidRPr="007A4B8C" w:rsidRDefault="002A55F8">
      <w:pPr>
        <w:pStyle w:val="ListParagraph"/>
        <w:numPr>
          <w:ilvl w:val="2"/>
          <w:numId w:val="1"/>
        </w:numPr>
        <w:tabs>
          <w:tab w:val="left" w:pos="888"/>
        </w:tabs>
        <w:spacing w:before="91"/>
        <w:ind w:left="888" w:right="183"/>
        <w:rPr>
          <w:rFonts w:eastAsia="Myriad Pro" w:cs="Myriad Pro"/>
          <w:sz w:val="17"/>
          <w:szCs w:val="17"/>
        </w:rPr>
      </w:pPr>
      <w:r w:rsidRPr="007A4B8C">
        <w:rPr>
          <w:color w:val="231F20"/>
          <w:sz w:val="17"/>
        </w:rPr>
        <w:t>Warranty shall be Containment Solutions limited warranty in effect at time of</w:t>
      </w:r>
      <w:r w:rsidRPr="007A4B8C">
        <w:rPr>
          <w:color w:val="231F20"/>
          <w:spacing w:val="-3"/>
          <w:sz w:val="17"/>
        </w:rPr>
        <w:t xml:space="preserve"> </w:t>
      </w:r>
      <w:r w:rsidRPr="007A4B8C">
        <w:rPr>
          <w:color w:val="231F20"/>
          <w:sz w:val="17"/>
        </w:rPr>
        <w:t>delivery.</w:t>
      </w:r>
      <w:bookmarkStart w:id="0" w:name="_GoBack"/>
      <w:bookmarkEnd w:id="0"/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rPr>
          <w:rFonts w:ascii="Myriad Pro" w:eastAsia="Myriad Pro" w:hAnsi="Myriad Pro" w:cs="Myriad Pro"/>
          <w:sz w:val="20"/>
          <w:szCs w:val="20"/>
        </w:rPr>
      </w:pPr>
    </w:p>
    <w:p w:rsidR="00A303B3" w:rsidRDefault="00A303B3">
      <w:pPr>
        <w:spacing w:before="5"/>
        <w:rPr>
          <w:rFonts w:ascii="Myriad Pro" w:eastAsia="Myriad Pro" w:hAnsi="Myriad Pro" w:cs="Myriad Pro"/>
          <w:sz w:val="16"/>
          <w:szCs w:val="16"/>
        </w:rPr>
      </w:pPr>
    </w:p>
    <w:p w:rsidR="00A303B3" w:rsidRDefault="002A55F8">
      <w:pPr>
        <w:spacing w:before="74" w:line="355" w:lineRule="auto"/>
        <w:ind w:left="5238" w:right="1960" w:hanging="3297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z w:val="16"/>
          <w:szCs w:val="16"/>
        </w:rPr>
        <w:t>Copyright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©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Containment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Solutions,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Inc.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•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All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Rights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Reserved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•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September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2017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•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Pub.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No.</w:t>
      </w:r>
      <w:r>
        <w:rPr>
          <w:rFonts w:ascii="Myriad Pro" w:eastAsia="Myriad Pro" w:hAnsi="Myriad Pro" w:cs="Myriad Pro"/>
          <w:color w:val="231F20"/>
          <w:spacing w:val="-9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TNK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1092E 3</w:t>
      </w:r>
    </w:p>
    <w:sectPr w:rsidR="00A303B3">
      <w:pgSz w:w="12240" w:h="15840"/>
      <w:pgMar w:top="56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63DAB"/>
    <w:multiLevelType w:val="multilevel"/>
    <w:tmpl w:val="247627C0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1728" w:hanging="220"/>
      </w:pPr>
      <w:rPr>
        <w:rFonts w:ascii="Myriad Pro" w:eastAsia="Myriad Pro" w:hAnsi="Myriad Pro" w:hint="default"/>
        <w:color w:val="231F20"/>
        <w:w w:val="100"/>
        <w:sz w:val="18"/>
        <w:szCs w:val="18"/>
      </w:rPr>
    </w:lvl>
    <w:lvl w:ilvl="5">
      <w:start w:val="1"/>
      <w:numFmt w:val="bullet"/>
      <w:lvlText w:val="-"/>
      <w:lvlJc w:val="left"/>
      <w:pPr>
        <w:ind w:left="2068" w:hanging="220"/>
      </w:pPr>
      <w:rPr>
        <w:rFonts w:ascii="Myriad Pro" w:eastAsia="Myriad Pro" w:hAnsi="Myriad Pro" w:hint="default"/>
        <w:color w:val="231F20"/>
        <w:w w:val="100"/>
        <w:sz w:val="18"/>
        <w:szCs w:val="18"/>
      </w:rPr>
    </w:lvl>
    <w:lvl w:ilvl="6">
      <w:start w:val="1"/>
      <w:numFmt w:val="bullet"/>
      <w:lvlText w:val="•"/>
      <w:lvlJc w:val="left"/>
      <w:pPr>
        <w:ind w:left="1300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20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20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03B3"/>
    <w:rsid w:val="002A55F8"/>
    <w:rsid w:val="007A4B8C"/>
    <w:rsid w:val="00A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6EAC"/>
  <w15:docId w15:val="{5102E9A3-FDD3-4AE3-B6BF-02102D71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0"/>
      <w:ind w:left="107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99"/>
      <w:ind w:left="1728" w:hanging="220"/>
      <w:outlineLvl w:val="1"/>
    </w:pPr>
    <w:rPr>
      <w:rFonts w:ascii="Myriad Pro" w:eastAsia="Myriad Pro" w:hAnsi="Myriad Pr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  <w:ind w:left="1168" w:hanging="54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1465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Ellis</cp:lastModifiedBy>
  <cp:revision>3</cp:revision>
  <dcterms:created xsi:type="dcterms:W3CDTF">2017-09-05T13:42:00Z</dcterms:created>
  <dcterms:modified xsi:type="dcterms:W3CDTF">2017-10-11T15:00:00Z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2017-09-05T00:00:00Z</vt:filetime>
  </property>
</Properties>
</file>