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05" w:rsidRDefault="005168EA" w:rsidP="00EA3BC7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077BE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-331322</wp:posOffset>
            </wp:positionV>
            <wp:extent cx="1649434" cy="700645"/>
            <wp:effectExtent l="19050" t="0" r="7916" b="0"/>
            <wp:wrapTopAndBottom/>
            <wp:docPr id="2" name="Picture 2" descr="B&amp;W-no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-no-t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34" cy="70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A70">
        <w:rPr>
          <w:rFonts w:ascii="Arial" w:hAnsi="Arial" w:cs="Arial"/>
          <w:b/>
          <w:sz w:val="24"/>
          <w:szCs w:val="24"/>
        </w:rPr>
        <w:t xml:space="preserve"> </w:t>
      </w:r>
      <w:r w:rsidR="00C27B76" w:rsidRPr="004D2FA9">
        <w:rPr>
          <w:rFonts w:ascii="Arial" w:hAnsi="Arial" w:cs="Arial"/>
          <w:b/>
          <w:sz w:val="24"/>
          <w:szCs w:val="24"/>
        </w:rPr>
        <w:t xml:space="preserve">FIBERGLASS </w:t>
      </w:r>
      <w:r w:rsidR="00EE69E9">
        <w:rPr>
          <w:rFonts w:ascii="Arial" w:hAnsi="Arial" w:cs="Arial"/>
          <w:b/>
          <w:sz w:val="24"/>
          <w:szCs w:val="24"/>
        </w:rPr>
        <w:t>ABOVE</w:t>
      </w:r>
      <w:r w:rsidR="00C27B76" w:rsidRPr="004D2FA9">
        <w:rPr>
          <w:rFonts w:ascii="Arial" w:hAnsi="Arial" w:cs="Arial"/>
          <w:b/>
          <w:sz w:val="24"/>
          <w:szCs w:val="24"/>
        </w:rPr>
        <w:t>GROUND TANK</w:t>
      </w:r>
      <w:r w:rsidR="005070B5">
        <w:rPr>
          <w:rFonts w:ascii="Arial" w:hAnsi="Arial" w:cs="Arial"/>
          <w:b/>
          <w:sz w:val="24"/>
          <w:szCs w:val="24"/>
        </w:rPr>
        <w:t xml:space="preserve"> SPECIFICATION</w:t>
      </w:r>
    </w:p>
    <w:p w:rsidR="00320405" w:rsidRPr="00320405" w:rsidRDefault="00C27B76" w:rsidP="00EA3BC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D2FA9">
        <w:rPr>
          <w:rFonts w:ascii="Arial" w:hAnsi="Arial" w:cs="Arial"/>
          <w:b/>
          <w:sz w:val="24"/>
          <w:szCs w:val="24"/>
        </w:rPr>
        <w:t xml:space="preserve"> </w:t>
      </w:r>
      <w:r w:rsidR="00EA3BC7" w:rsidRPr="00320405">
        <w:rPr>
          <w:rFonts w:ascii="Arial" w:hAnsi="Arial" w:cs="Arial"/>
          <w:b/>
          <w:sz w:val="22"/>
          <w:szCs w:val="22"/>
        </w:rPr>
        <w:t>For</w:t>
      </w:r>
    </w:p>
    <w:p w:rsidR="00C27B76" w:rsidRPr="004D2FA9" w:rsidRDefault="00742A70" w:rsidP="00EA3BC7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RESIDENTIAL</w:t>
      </w:r>
      <w:r w:rsidR="00C27B76" w:rsidRPr="004D2FA9">
        <w:rPr>
          <w:rFonts w:ascii="Arial" w:hAnsi="Arial" w:cs="Arial"/>
          <w:b/>
          <w:sz w:val="24"/>
          <w:szCs w:val="24"/>
        </w:rPr>
        <w:t xml:space="preserve"> </w:t>
      </w:r>
      <w:r w:rsidR="00E11D46">
        <w:rPr>
          <w:rFonts w:ascii="Arial" w:hAnsi="Arial" w:cs="Arial"/>
          <w:b/>
          <w:sz w:val="24"/>
          <w:szCs w:val="24"/>
        </w:rPr>
        <w:t>RAINWATER HARVESTING</w:t>
      </w:r>
    </w:p>
    <w:p w:rsidR="00C27B76" w:rsidRPr="00EA3BC7" w:rsidRDefault="00C27B76" w:rsidP="001F63F7">
      <w:pPr>
        <w:spacing w:after="120"/>
        <w:rPr>
          <w:rFonts w:ascii="Arial" w:hAnsi="Arial" w:cs="Arial"/>
          <w:b/>
          <w:sz w:val="24"/>
        </w:rPr>
      </w:pPr>
      <w:r w:rsidRPr="00EA3BC7">
        <w:rPr>
          <w:rFonts w:ascii="Arial" w:hAnsi="Arial" w:cs="Arial"/>
          <w:b/>
          <w:sz w:val="24"/>
        </w:rPr>
        <w:t>Short Form Specification</w:t>
      </w:r>
    </w:p>
    <w:p w:rsidR="00C27B76" w:rsidRPr="00EA3BC7" w:rsidRDefault="00C27B76" w:rsidP="001F63F7">
      <w:pPr>
        <w:pStyle w:val="BodyText2"/>
        <w:spacing w:before="0" w:after="120"/>
        <w:jc w:val="left"/>
        <w:rPr>
          <w:rFonts w:cs="Arial"/>
          <w:b/>
        </w:rPr>
      </w:pPr>
      <w:r w:rsidRPr="00EA3BC7">
        <w:rPr>
          <w:rFonts w:cs="Arial"/>
        </w:rPr>
        <w:t xml:space="preserve">The contractor shall provide the appropriate </w:t>
      </w:r>
      <w:r w:rsidR="000D489A">
        <w:rPr>
          <w:rFonts w:cs="Arial"/>
        </w:rPr>
        <w:t>aboveground</w:t>
      </w:r>
      <w:r w:rsidRPr="00EA3BC7">
        <w:rPr>
          <w:rFonts w:cs="Arial"/>
        </w:rPr>
        <w:t xml:space="preserve"> fiberglass storage tank and accessories as indicated on tank drawings. Capacity, dimensions, fitting locations and sizes will also be </w:t>
      </w:r>
      <w:r w:rsidR="009D1FC1" w:rsidRPr="00EA3BC7">
        <w:rPr>
          <w:rFonts w:cs="Arial"/>
        </w:rPr>
        <w:t>indicated on tank drawings. T</w:t>
      </w:r>
      <w:r w:rsidRPr="00EA3BC7">
        <w:rPr>
          <w:rFonts w:cs="Arial"/>
        </w:rPr>
        <w:t>ank</w:t>
      </w:r>
      <w:r w:rsidR="009D1FC1" w:rsidRPr="00EA3BC7">
        <w:rPr>
          <w:rFonts w:cs="Arial"/>
        </w:rPr>
        <w:t>s</w:t>
      </w:r>
      <w:r w:rsidRPr="00EA3BC7">
        <w:rPr>
          <w:rFonts w:cs="Arial"/>
        </w:rPr>
        <w:t xml:space="preserve"> </w:t>
      </w:r>
      <w:r w:rsidR="009D1FC1" w:rsidRPr="00EA3BC7">
        <w:rPr>
          <w:rFonts w:cs="Arial"/>
        </w:rPr>
        <w:t>shall</w:t>
      </w:r>
      <w:r w:rsidRPr="00EA3BC7">
        <w:rPr>
          <w:rFonts w:cs="Arial"/>
        </w:rPr>
        <w:t xml:space="preserve"> be </w:t>
      </w:r>
      <w:r w:rsidR="009D1FC1" w:rsidRPr="00EA3BC7">
        <w:rPr>
          <w:rFonts w:cs="Arial"/>
        </w:rPr>
        <w:t xml:space="preserve">fiberglass </w:t>
      </w:r>
      <w:r w:rsidRPr="00EA3BC7">
        <w:rPr>
          <w:rFonts w:cs="Arial"/>
        </w:rPr>
        <w:t>as manufactured by Containment Solutions, Inc. The tank must be installed according to manufacturer's current installation instructions.</w:t>
      </w:r>
    </w:p>
    <w:p w:rsidR="00C27B76" w:rsidRPr="00EA3BC7" w:rsidRDefault="00C27B76" w:rsidP="001F63F7">
      <w:pPr>
        <w:spacing w:after="120"/>
        <w:rPr>
          <w:rFonts w:ascii="Arial" w:hAnsi="Arial" w:cs="Arial"/>
          <w:b/>
          <w:sz w:val="24"/>
        </w:rPr>
      </w:pPr>
      <w:r w:rsidRPr="00EA3BC7">
        <w:rPr>
          <w:rFonts w:ascii="Arial" w:hAnsi="Arial" w:cs="Arial"/>
          <w:b/>
          <w:sz w:val="24"/>
        </w:rPr>
        <w:t>Long Form Specification</w:t>
      </w:r>
    </w:p>
    <w:p w:rsidR="00C27B76" w:rsidRPr="00EA3BC7" w:rsidRDefault="00C27B76" w:rsidP="001F63F7">
      <w:pPr>
        <w:pStyle w:val="Heading1"/>
        <w:spacing w:before="0" w:after="120"/>
        <w:jc w:val="left"/>
        <w:rPr>
          <w:rFonts w:cs="Arial"/>
          <w:b w:val="0"/>
          <w:i/>
        </w:rPr>
      </w:pPr>
      <w:r w:rsidRPr="00EA3BC7">
        <w:rPr>
          <w:rFonts w:cs="Arial"/>
          <w:b w:val="0"/>
          <w:i/>
        </w:rPr>
        <w:t>Part I</w:t>
      </w:r>
      <w:r w:rsidR="00404040" w:rsidRPr="00EA3BC7">
        <w:rPr>
          <w:rFonts w:cs="Arial"/>
          <w:b w:val="0"/>
          <w:i/>
        </w:rPr>
        <w:t>:</w:t>
      </w:r>
      <w:r w:rsidRPr="00EA3BC7">
        <w:rPr>
          <w:rFonts w:cs="Arial"/>
          <w:b w:val="0"/>
          <w:i/>
        </w:rPr>
        <w:t xml:space="preserve"> General</w:t>
      </w:r>
    </w:p>
    <w:p w:rsidR="00C27B76" w:rsidRPr="00EA3BC7" w:rsidRDefault="00C27B76" w:rsidP="001F63F7">
      <w:pPr>
        <w:pStyle w:val="ListParagraph"/>
        <w:numPr>
          <w:ilvl w:val="1"/>
          <w:numId w:val="25"/>
        </w:numPr>
        <w:tabs>
          <w:tab w:val="left" w:pos="450"/>
        </w:tabs>
        <w:spacing w:after="60"/>
        <w:rPr>
          <w:rFonts w:ascii="Arial" w:hAnsi="Arial" w:cs="Arial"/>
          <w:b/>
          <w:sz w:val="24"/>
        </w:rPr>
      </w:pPr>
      <w:r w:rsidRPr="00EA3BC7">
        <w:rPr>
          <w:rFonts w:ascii="Arial" w:hAnsi="Arial" w:cs="Arial"/>
          <w:b/>
          <w:sz w:val="24"/>
        </w:rPr>
        <w:t>Quality Assurance</w:t>
      </w:r>
    </w:p>
    <w:p w:rsidR="000F307B" w:rsidRPr="00EA3BC7" w:rsidRDefault="00C27B76" w:rsidP="00DA0AA7">
      <w:pPr>
        <w:pStyle w:val="ListParagraph"/>
        <w:numPr>
          <w:ilvl w:val="0"/>
          <w:numId w:val="19"/>
        </w:numPr>
        <w:spacing w:after="60"/>
        <w:ind w:left="126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Acceptable Manufacturers:</w:t>
      </w:r>
      <w:r w:rsidR="001F63F7" w:rsidRPr="00EA3BC7">
        <w:rPr>
          <w:rFonts w:ascii="Arial" w:hAnsi="Arial" w:cs="Arial"/>
          <w:sz w:val="24"/>
        </w:rPr>
        <w:br/>
      </w:r>
      <w:r w:rsidRPr="00EA3BC7">
        <w:rPr>
          <w:rFonts w:ascii="Arial" w:hAnsi="Arial" w:cs="Arial"/>
          <w:sz w:val="24"/>
        </w:rPr>
        <w:t>Containment Solutions, Inc., Conroe, Texas</w:t>
      </w:r>
    </w:p>
    <w:p w:rsidR="000F307B" w:rsidRPr="00EA3BC7" w:rsidRDefault="000F307B" w:rsidP="00DA0AA7">
      <w:pPr>
        <w:pStyle w:val="ListParagraph"/>
        <w:numPr>
          <w:ilvl w:val="0"/>
          <w:numId w:val="19"/>
        </w:numPr>
        <w:spacing w:after="60"/>
        <w:ind w:left="1260"/>
        <w:contextualSpacing w:val="0"/>
        <w:rPr>
          <w:rFonts w:ascii="Arial" w:hAnsi="Arial" w:cs="Arial"/>
          <w:sz w:val="24"/>
          <w:szCs w:val="24"/>
        </w:rPr>
      </w:pPr>
      <w:r w:rsidRPr="00EA3BC7">
        <w:rPr>
          <w:rFonts w:ascii="Arial" w:hAnsi="Arial" w:cs="Arial"/>
          <w:sz w:val="24"/>
          <w:szCs w:val="24"/>
        </w:rPr>
        <w:t>Governing Standards:</w:t>
      </w:r>
    </w:p>
    <w:p w:rsidR="00C27B76" w:rsidRPr="00EA3BC7" w:rsidRDefault="000F307B" w:rsidP="001F63F7">
      <w:pPr>
        <w:pStyle w:val="ListParagraph"/>
        <w:numPr>
          <w:ilvl w:val="1"/>
          <w:numId w:val="20"/>
        </w:numPr>
        <w:spacing w:after="12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  <w:szCs w:val="24"/>
        </w:rPr>
        <w:t xml:space="preserve">Tank manufacturer shall be in the business of manufacturing </w:t>
      </w:r>
      <w:r w:rsidR="00CA0B9A" w:rsidRPr="00EA3BC7">
        <w:rPr>
          <w:rFonts w:ascii="Arial" w:hAnsi="Arial" w:cs="Arial"/>
          <w:sz w:val="24"/>
          <w:szCs w:val="24"/>
        </w:rPr>
        <w:t xml:space="preserve">fiberglass </w:t>
      </w:r>
      <w:r w:rsidRPr="00EA3BC7">
        <w:rPr>
          <w:rFonts w:ascii="Arial" w:hAnsi="Arial" w:cs="Arial"/>
          <w:sz w:val="24"/>
          <w:szCs w:val="24"/>
        </w:rPr>
        <w:t>tanks</w:t>
      </w:r>
      <w:r w:rsidR="00CA0B9A" w:rsidRPr="00EA3BC7">
        <w:rPr>
          <w:rFonts w:ascii="Arial" w:hAnsi="Arial" w:cs="Arial"/>
          <w:sz w:val="24"/>
          <w:szCs w:val="24"/>
        </w:rPr>
        <w:t>.</w:t>
      </w:r>
      <w:r w:rsidRPr="00EA3BC7">
        <w:rPr>
          <w:rFonts w:ascii="Arial" w:hAnsi="Arial" w:cs="Arial"/>
          <w:sz w:val="24"/>
          <w:szCs w:val="24"/>
        </w:rPr>
        <w:t xml:space="preserve"> </w:t>
      </w:r>
    </w:p>
    <w:p w:rsidR="00836FE6" w:rsidRPr="00EA3BC7" w:rsidRDefault="00141E0F" w:rsidP="001F63F7">
      <w:pPr>
        <w:pStyle w:val="ListParagraph"/>
        <w:numPr>
          <w:ilvl w:val="1"/>
          <w:numId w:val="20"/>
        </w:numPr>
        <w:spacing w:after="120"/>
        <w:ind w:left="1800"/>
        <w:rPr>
          <w:rFonts w:ascii="Arial" w:hAnsi="Arial" w:cs="Arial"/>
          <w:i/>
          <w:sz w:val="24"/>
          <w:u w:val="single"/>
        </w:rPr>
      </w:pPr>
      <w:r w:rsidRPr="00EA3BC7">
        <w:rPr>
          <w:rFonts w:ascii="Arial" w:hAnsi="Arial" w:cs="Arial"/>
          <w:sz w:val="24"/>
        </w:rPr>
        <w:t xml:space="preserve">The tank </w:t>
      </w:r>
      <w:r w:rsidR="006534DC" w:rsidRPr="00EA3BC7">
        <w:rPr>
          <w:rFonts w:ascii="Arial" w:hAnsi="Arial" w:cs="Arial"/>
          <w:sz w:val="24"/>
        </w:rPr>
        <w:t>shall</w:t>
      </w:r>
      <w:r w:rsidRPr="00EA3BC7">
        <w:rPr>
          <w:rFonts w:ascii="Arial" w:hAnsi="Arial" w:cs="Arial"/>
          <w:sz w:val="24"/>
        </w:rPr>
        <w:t xml:space="preserve"> be manufactured to meet or exceed the </w:t>
      </w:r>
      <w:r w:rsidR="0029519B" w:rsidRPr="00EA3BC7">
        <w:rPr>
          <w:rFonts w:ascii="Arial" w:hAnsi="Arial" w:cs="Arial"/>
          <w:sz w:val="24"/>
        </w:rPr>
        <w:t xml:space="preserve">applicable </w:t>
      </w:r>
      <w:r w:rsidRPr="00EA3BC7">
        <w:rPr>
          <w:rFonts w:ascii="Arial" w:hAnsi="Arial" w:cs="Arial"/>
          <w:sz w:val="24"/>
        </w:rPr>
        <w:t>requirements of ANSI/AWWA – D120 (Thermosetting Fiberglass-Reinforced Plastic Tanks).</w:t>
      </w:r>
    </w:p>
    <w:p w:rsidR="00CA0B9A" w:rsidRPr="00EA3BC7" w:rsidRDefault="00CA0B9A" w:rsidP="001F63F7">
      <w:pPr>
        <w:pStyle w:val="ListParagraph"/>
        <w:numPr>
          <w:ilvl w:val="1"/>
          <w:numId w:val="20"/>
        </w:numPr>
        <w:spacing w:after="120"/>
        <w:ind w:left="180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The tank </w:t>
      </w:r>
      <w:r w:rsidR="006534DC" w:rsidRPr="00EA3BC7">
        <w:rPr>
          <w:rFonts w:ascii="Arial" w:hAnsi="Arial" w:cs="Arial"/>
          <w:sz w:val="24"/>
        </w:rPr>
        <w:t>shall</w:t>
      </w:r>
      <w:r w:rsidRPr="00EA3BC7">
        <w:rPr>
          <w:rFonts w:ascii="Arial" w:hAnsi="Arial" w:cs="Arial"/>
          <w:sz w:val="24"/>
        </w:rPr>
        <w:t xml:space="preserve"> be manufactured to meet or exceed the applicable </w:t>
      </w:r>
      <w:r w:rsidR="00022D95" w:rsidRPr="00EA3BC7">
        <w:rPr>
          <w:rFonts w:ascii="Arial" w:hAnsi="Arial" w:cs="Arial"/>
          <w:sz w:val="24"/>
        </w:rPr>
        <w:t xml:space="preserve">requirements </w:t>
      </w:r>
      <w:r w:rsidRPr="00EA3BC7">
        <w:rPr>
          <w:rFonts w:ascii="Arial" w:hAnsi="Arial" w:cs="Arial"/>
          <w:sz w:val="24"/>
        </w:rPr>
        <w:t>listed in the Rainwater Catchment Design and Installation Standards</w:t>
      </w:r>
      <w:r w:rsidR="006534DC" w:rsidRPr="00EA3BC7">
        <w:rPr>
          <w:rFonts w:ascii="Arial" w:hAnsi="Arial" w:cs="Arial"/>
          <w:sz w:val="24"/>
        </w:rPr>
        <w:t xml:space="preserve"> published by ARCSA (American Rainwater Catchment Systems Association).</w:t>
      </w:r>
    </w:p>
    <w:p w:rsidR="00C27B76" w:rsidRPr="00EA3BC7" w:rsidRDefault="001F63F7" w:rsidP="00DA0AA7">
      <w:pPr>
        <w:tabs>
          <w:tab w:val="left" w:pos="720"/>
        </w:tabs>
        <w:spacing w:after="60"/>
        <w:ind w:left="720" w:hanging="720"/>
        <w:rPr>
          <w:rFonts w:ascii="Arial" w:hAnsi="Arial" w:cs="Arial"/>
          <w:b/>
          <w:sz w:val="24"/>
        </w:rPr>
      </w:pPr>
      <w:r w:rsidRPr="00EA3BC7">
        <w:rPr>
          <w:rFonts w:ascii="Arial" w:hAnsi="Arial" w:cs="Arial"/>
          <w:b/>
          <w:sz w:val="24"/>
        </w:rPr>
        <w:t>1.02</w:t>
      </w:r>
      <w:r w:rsidRPr="00EA3BC7">
        <w:rPr>
          <w:rFonts w:ascii="Arial" w:hAnsi="Arial" w:cs="Arial"/>
          <w:b/>
          <w:sz w:val="24"/>
        </w:rPr>
        <w:tab/>
      </w:r>
      <w:r w:rsidR="00C27B76" w:rsidRPr="00EA3BC7">
        <w:rPr>
          <w:rFonts w:ascii="Arial" w:hAnsi="Arial" w:cs="Arial"/>
          <w:b/>
          <w:sz w:val="24"/>
        </w:rPr>
        <w:t>Submittals</w:t>
      </w:r>
    </w:p>
    <w:p w:rsidR="00C27B76" w:rsidRPr="00EA3BC7" w:rsidRDefault="00C27B76" w:rsidP="00526F62">
      <w:pPr>
        <w:pStyle w:val="BodyText2"/>
        <w:spacing w:before="0" w:after="120"/>
        <w:ind w:left="720"/>
        <w:jc w:val="left"/>
        <w:rPr>
          <w:rFonts w:cs="Arial"/>
        </w:rPr>
      </w:pPr>
      <w:r w:rsidRPr="00EA3BC7">
        <w:rPr>
          <w:rFonts w:cs="Arial"/>
        </w:rPr>
        <w:t>Contractor shall submit to engineer ____ copies of shop drawings for each tank</w:t>
      </w:r>
      <w:r w:rsidR="00526F62" w:rsidRPr="00EA3BC7">
        <w:rPr>
          <w:rFonts w:cs="Arial"/>
        </w:rPr>
        <w:br/>
      </w:r>
      <w:r w:rsidRPr="00EA3BC7">
        <w:rPr>
          <w:rFonts w:cs="Arial"/>
        </w:rPr>
        <w:t>and ___ copies of manufacturer's literature (including installation instructions).</w:t>
      </w:r>
    </w:p>
    <w:p w:rsidR="00C27B76" w:rsidRPr="00EA3BC7" w:rsidRDefault="00C27B76" w:rsidP="00DA0AA7">
      <w:pPr>
        <w:pStyle w:val="Heading3"/>
        <w:spacing w:before="0" w:after="120"/>
        <w:jc w:val="left"/>
        <w:rPr>
          <w:rFonts w:cs="Arial"/>
        </w:rPr>
      </w:pPr>
      <w:r w:rsidRPr="00EA3BC7">
        <w:rPr>
          <w:rFonts w:cs="Arial"/>
        </w:rPr>
        <w:t>Part II: Products</w:t>
      </w:r>
    </w:p>
    <w:p w:rsidR="001F63F7" w:rsidRPr="00EA3BC7" w:rsidRDefault="001F63F7" w:rsidP="00DA0AA7">
      <w:pPr>
        <w:tabs>
          <w:tab w:val="left" w:pos="720"/>
        </w:tabs>
        <w:spacing w:after="60"/>
        <w:rPr>
          <w:rFonts w:ascii="Arial" w:hAnsi="Arial" w:cs="Arial"/>
          <w:b/>
          <w:sz w:val="24"/>
        </w:rPr>
      </w:pPr>
      <w:r w:rsidRPr="00EA3BC7">
        <w:rPr>
          <w:rFonts w:ascii="Arial" w:hAnsi="Arial" w:cs="Arial"/>
          <w:b/>
          <w:sz w:val="24"/>
        </w:rPr>
        <w:t>2.01</w:t>
      </w:r>
      <w:r w:rsidRPr="00EA3BC7">
        <w:rPr>
          <w:rFonts w:ascii="Arial" w:hAnsi="Arial" w:cs="Arial"/>
          <w:b/>
          <w:sz w:val="24"/>
        </w:rPr>
        <w:tab/>
        <w:t xml:space="preserve">Fiberglass </w:t>
      </w:r>
      <w:r w:rsidR="00EE69E9" w:rsidRPr="00EA3BC7">
        <w:rPr>
          <w:rFonts w:ascii="Arial" w:hAnsi="Arial" w:cs="Arial"/>
          <w:b/>
          <w:sz w:val="24"/>
        </w:rPr>
        <w:t>Aboveg</w:t>
      </w:r>
      <w:r w:rsidRPr="00EA3BC7">
        <w:rPr>
          <w:rFonts w:ascii="Arial" w:hAnsi="Arial" w:cs="Arial"/>
          <w:b/>
          <w:sz w:val="24"/>
        </w:rPr>
        <w:t>round Tanks</w:t>
      </w:r>
    </w:p>
    <w:p w:rsidR="00C27B76" w:rsidRPr="00EA3BC7" w:rsidRDefault="00C27B76" w:rsidP="00DA0AA7">
      <w:pPr>
        <w:pStyle w:val="ListParagraph"/>
        <w:numPr>
          <w:ilvl w:val="0"/>
          <w:numId w:val="21"/>
        </w:numPr>
        <w:tabs>
          <w:tab w:val="left" w:pos="1260"/>
        </w:tabs>
        <w:spacing w:after="60"/>
        <w:ind w:left="126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Product-Storage Requirements:</w:t>
      </w:r>
    </w:p>
    <w:p w:rsidR="00C27B76" w:rsidRPr="00EA3BC7" w:rsidRDefault="00C27B76" w:rsidP="00DA0AA7">
      <w:pPr>
        <w:pStyle w:val="ListParagraph"/>
        <w:numPr>
          <w:ilvl w:val="1"/>
          <w:numId w:val="22"/>
        </w:numPr>
        <w:spacing w:after="6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All tanks must be vented. Tanks are designed for operation at atmospheric pressure only.</w:t>
      </w:r>
    </w:p>
    <w:p w:rsidR="00C27B76" w:rsidRPr="00EA3BC7" w:rsidRDefault="00C27B76" w:rsidP="00DA0AA7">
      <w:pPr>
        <w:pStyle w:val="ListParagraph"/>
        <w:numPr>
          <w:ilvl w:val="1"/>
          <w:numId w:val="22"/>
        </w:numPr>
        <w:spacing w:after="6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Tanks shall be capable of storing </w:t>
      </w:r>
      <w:r w:rsidR="00280860" w:rsidRPr="00EA3BC7">
        <w:rPr>
          <w:rFonts w:ascii="Arial" w:hAnsi="Arial" w:cs="Arial"/>
          <w:sz w:val="24"/>
        </w:rPr>
        <w:t>non-</w:t>
      </w:r>
      <w:r w:rsidRPr="00EA3BC7">
        <w:rPr>
          <w:rFonts w:ascii="Arial" w:hAnsi="Arial" w:cs="Arial"/>
          <w:sz w:val="24"/>
        </w:rPr>
        <w:t>potable water not to exceed 1</w:t>
      </w:r>
      <w:r w:rsidR="00EA3BC7">
        <w:rPr>
          <w:rFonts w:ascii="Arial" w:hAnsi="Arial" w:cs="Arial"/>
          <w:sz w:val="24"/>
        </w:rPr>
        <w:t>5</w:t>
      </w:r>
      <w:r w:rsidRPr="00EA3BC7">
        <w:rPr>
          <w:rFonts w:ascii="Arial" w:hAnsi="Arial" w:cs="Arial"/>
          <w:sz w:val="24"/>
        </w:rPr>
        <w:t>0</w:t>
      </w:r>
      <w:r w:rsidRPr="00EA3BC7">
        <w:rPr>
          <w:rFonts w:ascii="Arial" w:hAnsi="Arial" w:cs="Arial"/>
          <w:sz w:val="24"/>
          <w:vertAlign w:val="superscript"/>
        </w:rPr>
        <w:t>O</w:t>
      </w:r>
      <w:r w:rsidRPr="00EA3BC7">
        <w:rPr>
          <w:rFonts w:ascii="Arial" w:hAnsi="Arial" w:cs="Arial"/>
          <w:sz w:val="24"/>
        </w:rPr>
        <w:t>F at the tank interior surface.</w:t>
      </w:r>
    </w:p>
    <w:p w:rsidR="00C27B76" w:rsidRPr="00EA3BC7" w:rsidRDefault="00C27B76" w:rsidP="00DA0AA7">
      <w:pPr>
        <w:pStyle w:val="ListParagraph"/>
        <w:numPr>
          <w:ilvl w:val="0"/>
          <w:numId w:val="21"/>
        </w:numPr>
        <w:tabs>
          <w:tab w:val="left" w:pos="1260"/>
        </w:tabs>
        <w:spacing w:after="60"/>
        <w:ind w:left="126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Loading Conditions - Tanks shall meet the following design criteria:</w:t>
      </w:r>
    </w:p>
    <w:p w:rsidR="00C27B76" w:rsidRPr="00EA3BC7" w:rsidRDefault="00C27B76" w:rsidP="00DA0AA7">
      <w:pPr>
        <w:pStyle w:val="ListParagraph"/>
        <w:numPr>
          <w:ilvl w:val="1"/>
          <w:numId w:val="23"/>
        </w:numPr>
        <w:spacing w:after="6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Internal Load: </w:t>
      </w:r>
      <w:r w:rsidR="009D1FC1" w:rsidRPr="00EA3BC7">
        <w:rPr>
          <w:rFonts w:ascii="Arial" w:hAnsi="Arial" w:cs="Arial"/>
          <w:sz w:val="24"/>
        </w:rPr>
        <w:t xml:space="preserve">Tanks </w:t>
      </w:r>
      <w:r w:rsidRPr="00EA3BC7">
        <w:rPr>
          <w:rFonts w:ascii="Arial" w:hAnsi="Arial" w:cs="Arial"/>
          <w:sz w:val="24"/>
        </w:rPr>
        <w:t>shall withstand 5 psi</w:t>
      </w:r>
      <w:r w:rsidR="009D1FC1" w:rsidRPr="00EA3BC7">
        <w:rPr>
          <w:rFonts w:ascii="Arial" w:hAnsi="Arial" w:cs="Arial"/>
          <w:sz w:val="24"/>
        </w:rPr>
        <w:t>g</w:t>
      </w:r>
      <w:r w:rsidRPr="00EA3BC7">
        <w:rPr>
          <w:rFonts w:ascii="Arial" w:hAnsi="Arial" w:cs="Arial"/>
          <w:sz w:val="24"/>
        </w:rPr>
        <w:t xml:space="preserve"> air pressure test with </w:t>
      </w:r>
      <w:r w:rsidR="00EE69E9" w:rsidRPr="00EA3BC7">
        <w:rPr>
          <w:rFonts w:ascii="Arial" w:hAnsi="Arial" w:cs="Arial"/>
          <w:sz w:val="24"/>
        </w:rPr>
        <w:t>3</w:t>
      </w:r>
      <w:r w:rsidRPr="00EA3BC7">
        <w:rPr>
          <w:rFonts w:ascii="Arial" w:hAnsi="Arial" w:cs="Arial"/>
          <w:sz w:val="24"/>
        </w:rPr>
        <w:t>:1 safety factor.</w:t>
      </w:r>
    </w:p>
    <w:p w:rsidR="00C27B76" w:rsidRPr="00EA3BC7" w:rsidRDefault="00C27B76" w:rsidP="00DA0AA7">
      <w:pPr>
        <w:pStyle w:val="ListParagraph"/>
        <w:numPr>
          <w:ilvl w:val="1"/>
          <w:numId w:val="23"/>
        </w:numPr>
        <w:spacing w:after="6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Tanks shall be designed to support accessory equipment such as </w:t>
      </w:r>
      <w:r w:rsidR="009D1FC1" w:rsidRPr="00EA3BC7">
        <w:rPr>
          <w:rFonts w:ascii="Arial" w:hAnsi="Arial" w:cs="Arial"/>
          <w:sz w:val="24"/>
        </w:rPr>
        <w:t>submersible pumps</w:t>
      </w:r>
      <w:r w:rsidR="006534DC" w:rsidRPr="00EA3BC7">
        <w:rPr>
          <w:rFonts w:ascii="Arial" w:hAnsi="Arial" w:cs="Arial"/>
          <w:sz w:val="24"/>
        </w:rPr>
        <w:t xml:space="preserve"> and inlet pipes </w:t>
      </w:r>
      <w:r w:rsidRPr="00EA3BC7">
        <w:rPr>
          <w:rFonts w:ascii="Arial" w:hAnsi="Arial" w:cs="Arial"/>
          <w:sz w:val="24"/>
        </w:rPr>
        <w:t>when installed according to manufacturer's recommendations and limitations.</w:t>
      </w:r>
    </w:p>
    <w:p w:rsidR="00EE69E9" w:rsidRPr="00EA3BC7" w:rsidRDefault="00EE69E9" w:rsidP="00EE69E9">
      <w:pPr>
        <w:tabs>
          <w:tab w:val="left" w:pos="1260"/>
        </w:tabs>
        <w:spacing w:after="60"/>
        <w:ind w:left="900"/>
        <w:rPr>
          <w:rFonts w:ascii="Arial" w:hAnsi="Arial" w:cs="Arial"/>
          <w:sz w:val="24"/>
        </w:rPr>
      </w:pPr>
    </w:p>
    <w:p w:rsidR="000E56E7" w:rsidRPr="00EA3BC7" w:rsidRDefault="000E56E7" w:rsidP="00DA0AA7">
      <w:pPr>
        <w:pStyle w:val="ListParagraph"/>
        <w:numPr>
          <w:ilvl w:val="0"/>
          <w:numId w:val="21"/>
        </w:numPr>
        <w:tabs>
          <w:tab w:val="left" w:pos="1260"/>
        </w:tabs>
        <w:spacing w:after="60"/>
        <w:ind w:left="126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lastRenderedPageBreak/>
        <w:t>Materials</w:t>
      </w:r>
      <w:r w:rsidR="00686E46" w:rsidRPr="00EA3BC7">
        <w:rPr>
          <w:rFonts w:ascii="Arial" w:hAnsi="Arial" w:cs="Arial"/>
          <w:sz w:val="24"/>
        </w:rPr>
        <w:t>:</w:t>
      </w:r>
    </w:p>
    <w:p w:rsidR="000E56E7" w:rsidRPr="00EA3BC7" w:rsidRDefault="000E56E7" w:rsidP="00DA0AA7">
      <w:pPr>
        <w:pStyle w:val="ListParagraph"/>
        <w:numPr>
          <w:ilvl w:val="1"/>
          <w:numId w:val="24"/>
        </w:numPr>
        <w:spacing w:after="6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The tank shall be manufactured of resin</w:t>
      </w:r>
      <w:r w:rsidR="00EE69E9" w:rsidRPr="00EA3BC7">
        <w:rPr>
          <w:rFonts w:ascii="Arial" w:hAnsi="Arial" w:cs="Arial"/>
          <w:sz w:val="24"/>
        </w:rPr>
        <w:t xml:space="preserve"> and</w:t>
      </w:r>
      <w:r w:rsidR="003C7C80" w:rsidRPr="00EA3BC7">
        <w:rPr>
          <w:rFonts w:ascii="Arial" w:hAnsi="Arial" w:cs="Arial"/>
          <w:sz w:val="24"/>
        </w:rPr>
        <w:t xml:space="preserve"> glass fibers</w:t>
      </w:r>
      <w:r w:rsidR="007B2F4E" w:rsidRPr="00EA3BC7">
        <w:rPr>
          <w:rFonts w:ascii="Arial" w:hAnsi="Arial" w:cs="Arial"/>
          <w:sz w:val="24"/>
        </w:rPr>
        <w:t>.</w:t>
      </w:r>
    </w:p>
    <w:p w:rsidR="00C27B76" w:rsidRPr="00EA3BC7" w:rsidRDefault="0074068E" w:rsidP="00DA0AA7">
      <w:pPr>
        <w:pStyle w:val="ListParagraph"/>
        <w:numPr>
          <w:ilvl w:val="1"/>
          <w:numId w:val="24"/>
        </w:numPr>
        <w:tabs>
          <w:tab w:val="left" w:pos="1080"/>
        </w:tabs>
        <w:spacing w:after="12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Tank inner </w:t>
      </w:r>
      <w:r w:rsidR="003C7C80" w:rsidRPr="00EA3BC7">
        <w:rPr>
          <w:rFonts w:ascii="Arial" w:hAnsi="Arial" w:cs="Arial"/>
          <w:sz w:val="24"/>
        </w:rPr>
        <w:t xml:space="preserve">shell </w:t>
      </w:r>
      <w:r w:rsidRPr="00EA3BC7">
        <w:rPr>
          <w:rFonts w:ascii="Arial" w:hAnsi="Arial" w:cs="Arial"/>
          <w:sz w:val="24"/>
        </w:rPr>
        <w:t xml:space="preserve">wall shall be fabricated against a mold to produce a </w:t>
      </w:r>
      <w:r w:rsidR="008F4BAC" w:rsidRPr="00EA3BC7">
        <w:rPr>
          <w:rFonts w:ascii="Arial" w:hAnsi="Arial" w:cs="Arial"/>
          <w:sz w:val="24"/>
        </w:rPr>
        <w:t>non-</w:t>
      </w:r>
      <w:r w:rsidRPr="00EA3BC7">
        <w:rPr>
          <w:rFonts w:ascii="Arial" w:hAnsi="Arial" w:cs="Arial"/>
          <w:sz w:val="24"/>
        </w:rPr>
        <w:t xml:space="preserve">air inhibited and high gloss </w:t>
      </w:r>
      <w:r w:rsidR="00E53A9A" w:rsidRPr="00EA3BC7">
        <w:rPr>
          <w:rFonts w:ascii="Arial" w:hAnsi="Arial" w:cs="Arial"/>
          <w:sz w:val="24"/>
        </w:rPr>
        <w:t>laminate</w:t>
      </w:r>
      <w:r w:rsidR="007B2F4E" w:rsidRPr="00EA3BC7">
        <w:rPr>
          <w:rFonts w:ascii="Arial" w:hAnsi="Arial" w:cs="Arial"/>
          <w:sz w:val="24"/>
        </w:rPr>
        <w:t xml:space="preserve"> to </w:t>
      </w:r>
      <w:r w:rsidR="000E0B69" w:rsidRPr="00EA3BC7">
        <w:rPr>
          <w:rFonts w:ascii="Arial" w:hAnsi="Arial" w:cs="Arial"/>
          <w:sz w:val="24"/>
        </w:rPr>
        <w:t xml:space="preserve">provide fully cured inner surface without the need of wax coats, a low coefficient of friction and a natural resistance to the build-up of </w:t>
      </w:r>
      <w:r w:rsidR="00873DED" w:rsidRPr="00EA3BC7">
        <w:rPr>
          <w:rFonts w:ascii="Arial" w:hAnsi="Arial" w:cs="Arial"/>
          <w:sz w:val="24"/>
        </w:rPr>
        <w:t>algae</w:t>
      </w:r>
      <w:r w:rsidR="000E0B69" w:rsidRPr="00EA3BC7">
        <w:rPr>
          <w:rFonts w:ascii="Arial" w:hAnsi="Arial" w:cs="Arial"/>
          <w:sz w:val="24"/>
        </w:rPr>
        <w:t xml:space="preserve"> or other contamination on the surface</w:t>
      </w:r>
      <w:r w:rsidR="00E53A9A" w:rsidRPr="00EA3BC7">
        <w:rPr>
          <w:rFonts w:ascii="Arial" w:hAnsi="Arial" w:cs="Arial"/>
          <w:sz w:val="24"/>
        </w:rPr>
        <w:t>.</w:t>
      </w:r>
    </w:p>
    <w:p w:rsidR="006534DC" w:rsidRPr="00EA3BC7" w:rsidRDefault="00742A70" w:rsidP="00DA0AA7">
      <w:pPr>
        <w:pStyle w:val="ListParagraph"/>
        <w:numPr>
          <w:ilvl w:val="1"/>
          <w:numId w:val="24"/>
        </w:numPr>
        <w:tabs>
          <w:tab w:val="left" w:pos="1080"/>
        </w:tabs>
        <w:spacing w:after="12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A fiberglass based adhesive shall be injected into t</w:t>
      </w:r>
      <w:r w:rsidR="006534DC" w:rsidRPr="00EA3BC7">
        <w:rPr>
          <w:rFonts w:ascii="Arial" w:hAnsi="Arial" w:cs="Arial"/>
          <w:sz w:val="24"/>
        </w:rPr>
        <w:t xml:space="preserve">he bottom and top </w:t>
      </w:r>
      <w:r w:rsidR="003C7C80" w:rsidRPr="00EA3BC7">
        <w:rPr>
          <w:rFonts w:ascii="Arial" w:hAnsi="Arial" w:cs="Arial"/>
          <w:sz w:val="24"/>
        </w:rPr>
        <w:t xml:space="preserve">channels </w:t>
      </w:r>
      <w:r w:rsidRPr="00EA3BC7">
        <w:rPr>
          <w:rFonts w:ascii="Arial" w:hAnsi="Arial" w:cs="Arial"/>
          <w:sz w:val="24"/>
        </w:rPr>
        <w:t xml:space="preserve">to </w:t>
      </w:r>
      <w:r w:rsidR="006534DC" w:rsidRPr="00EA3BC7">
        <w:rPr>
          <w:rFonts w:ascii="Arial" w:hAnsi="Arial" w:cs="Arial"/>
          <w:sz w:val="24"/>
        </w:rPr>
        <w:t>secure</w:t>
      </w:r>
      <w:r w:rsidRPr="00EA3BC7">
        <w:rPr>
          <w:rFonts w:ascii="Arial" w:hAnsi="Arial" w:cs="Arial"/>
          <w:sz w:val="24"/>
        </w:rPr>
        <w:t xml:space="preserve"> the shell wall</w:t>
      </w:r>
      <w:r w:rsidR="003C7C80" w:rsidRPr="00EA3BC7">
        <w:rPr>
          <w:rFonts w:ascii="Arial" w:hAnsi="Arial" w:cs="Arial"/>
          <w:sz w:val="24"/>
        </w:rPr>
        <w:t>.</w:t>
      </w:r>
    </w:p>
    <w:p w:rsidR="005A243C" w:rsidRPr="00EA3BC7" w:rsidRDefault="00EB4E97" w:rsidP="00DA0AA7">
      <w:pPr>
        <w:pStyle w:val="ListParagraph"/>
        <w:numPr>
          <w:ilvl w:val="1"/>
          <w:numId w:val="24"/>
        </w:numPr>
        <w:tabs>
          <w:tab w:val="left" w:pos="1080"/>
        </w:tabs>
        <w:spacing w:after="12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Standard t</w:t>
      </w:r>
      <w:r w:rsidR="005A243C" w:rsidRPr="00EA3BC7">
        <w:rPr>
          <w:rFonts w:ascii="Arial" w:hAnsi="Arial" w:cs="Arial"/>
          <w:sz w:val="24"/>
        </w:rPr>
        <w:t>ank</w:t>
      </w:r>
      <w:r w:rsidRPr="00EA3BC7">
        <w:rPr>
          <w:rFonts w:ascii="Arial" w:hAnsi="Arial" w:cs="Arial"/>
          <w:sz w:val="24"/>
        </w:rPr>
        <w:t>s</w:t>
      </w:r>
      <w:r w:rsidR="005A243C" w:rsidRPr="00EA3BC7">
        <w:rPr>
          <w:rFonts w:ascii="Arial" w:hAnsi="Arial" w:cs="Arial"/>
          <w:sz w:val="24"/>
        </w:rPr>
        <w:t xml:space="preserve"> shall be </w:t>
      </w:r>
      <w:r w:rsidRPr="00EA3BC7">
        <w:rPr>
          <w:rFonts w:ascii="Arial" w:hAnsi="Arial" w:cs="Arial"/>
          <w:sz w:val="24"/>
        </w:rPr>
        <w:t xml:space="preserve">factory </w:t>
      </w:r>
      <w:r w:rsidR="005A243C" w:rsidRPr="00EA3BC7">
        <w:rPr>
          <w:rFonts w:ascii="Arial" w:hAnsi="Arial" w:cs="Arial"/>
          <w:sz w:val="24"/>
        </w:rPr>
        <w:t>painted</w:t>
      </w:r>
      <w:r w:rsidR="00D53ADA" w:rsidRPr="00EA3BC7">
        <w:rPr>
          <w:rFonts w:ascii="Arial" w:hAnsi="Arial" w:cs="Arial"/>
          <w:sz w:val="24"/>
        </w:rPr>
        <w:t xml:space="preserve"> with a low VOC </w:t>
      </w:r>
      <w:r w:rsidR="005A243C" w:rsidRPr="00EA3BC7">
        <w:rPr>
          <w:rFonts w:ascii="Arial" w:hAnsi="Arial" w:cs="Arial"/>
          <w:sz w:val="24"/>
        </w:rPr>
        <w:t xml:space="preserve">desert sand or forest green </w:t>
      </w:r>
      <w:r w:rsidR="00D53ADA" w:rsidRPr="00EA3BC7">
        <w:rPr>
          <w:rFonts w:ascii="Arial" w:hAnsi="Arial" w:cs="Arial"/>
          <w:sz w:val="24"/>
        </w:rPr>
        <w:t xml:space="preserve">paint </w:t>
      </w:r>
      <w:r w:rsidR="005A243C" w:rsidRPr="00EA3BC7">
        <w:rPr>
          <w:rFonts w:ascii="Arial" w:hAnsi="Arial" w:cs="Arial"/>
          <w:sz w:val="24"/>
        </w:rPr>
        <w:t xml:space="preserve">to inhibit sunlight from penetrating </w:t>
      </w:r>
      <w:r w:rsidR="003C7C80" w:rsidRPr="00EA3BC7">
        <w:rPr>
          <w:rFonts w:ascii="Arial" w:hAnsi="Arial" w:cs="Arial"/>
          <w:sz w:val="24"/>
        </w:rPr>
        <w:t xml:space="preserve">the </w:t>
      </w:r>
      <w:r w:rsidR="005A243C" w:rsidRPr="00EA3BC7">
        <w:rPr>
          <w:rFonts w:ascii="Arial" w:hAnsi="Arial" w:cs="Arial"/>
          <w:sz w:val="24"/>
        </w:rPr>
        <w:t>tank.</w:t>
      </w:r>
    </w:p>
    <w:p w:rsidR="00EE69E9" w:rsidRPr="00EA3BC7" w:rsidRDefault="00EE69E9" w:rsidP="0028422B">
      <w:pPr>
        <w:pStyle w:val="ListParagraph"/>
        <w:numPr>
          <w:ilvl w:val="0"/>
          <w:numId w:val="21"/>
        </w:numPr>
        <w:tabs>
          <w:tab w:val="left" w:pos="1260"/>
        </w:tabs>
        <w:spacing w:after="120"/>
        <w:ind w:left="126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Fittings:</w:t>
      </w:r>
    </w:p>
    <w:p w:rsidR="00EE69E9" w:rsidRPr="00EA3BC7" w:rsidRDefault="00EE69E9" w:rsidP="00EA3BC7">
      <w:pPr>
        <w:pStyle w:val="ListParagraph"/>
        <w:numPr>
          <w:ilvl w:val="0"/>
          <w:numId w:val="37"/>
        </w:numPr>
        <w:tabs>
          <w:tab w:val="left" w:pos="1260"/>
        </w:tabs>
        <w:spacing w:after="12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The tank shall have </w:t>
      </w:r>
      <w:r w:rsidR="00150C26" w:rsidRPr="00EA3BC7">
        <w:rPr>
          <w:rFonts w:ascii="Arial" w:hAnsi="Arial" w:cs="Arial"/>
          <w:sz w:val="24"/>
        </w:rPr>
        <w:t>(2)</w:t>
      </w:r>
      <w:r w:rsidRPr="00EA3BC7">
        <w:rPr>
          <w:rFonts w:ascii="Arial" w:hAnsi="Arial" w:cs="Arial"/>
          <w:sz w:val="24"/>
        </w:rPr>
        <w:t xml:space="preserve"> 1 ½” fiberglass threaded half couplings (outlet and spare) positioned 90 °apart </w:t>
      </w:r>
      <w:r w:rsidR="00EB4E97" w:rsidRPr="00EA3BC7">
        <w:rPr>
          <w:rFonts w:ascii="Arial" w:hAnsi="Arial" w:cs="Arial"/>
          <w:sz w:val="24"/>
        </w:rPr>
        <w:t xml:space="preserve">and </w:t>
      </w:r>
      <w:r w:rsidR="003D25AF" w:rsidRPr="00EA3BC7">
        <w:rPr>
          <w:rFonts w:ascii="Arial" w:hAnsi="Arial" w:cs="Arial"/>
          <w:sz w:val="24"/>
        </w:rPr>
        <w:t>within 4” of</w:t>
      </w:r>
      <w:r w:rsidRPr="00EA3BC7">
        <w:rPr>
          <w:rFonts w:ascii="Arial" w:hAnsi="Arial" w:cs="Arial"/>
          <w:sz w:val="24"/>
        </w:rPr>
        <w:t xml:space="preserve"> tank bottom.</w:t>
      </w:r>
    </w:p>
    <w:p w:rsidR="005A243C" w:rsidRPr="00EA3BC7" w:rsidRDefault="00EE69E9" w:rsidP="00EA3BC7">
      <w:pPr>
        <w:pStyle w:val="ListParagraph"/>
        <w:numPr>
          <w:ilvl w:val="0"/>
          <w:numId w:val="37"/>
        </w:numPr>
        <w:tabs>
          <w:tab w:val="left" w:pos="1260"/>
        </w:tabs>
        <w:spacing w:after="12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The tank top shall have </w:t>
      </w:r>
      <w:r w:rsidR="00150C26" w:rsidRPr="00EA3BC7">
        <w:rPr>
          <w:rFonts w:ascii="Arial" w:hAnsi="Arial" w:cs="Arial"/>
          <w:sz w:val="24"/>
        </w:rPr>
        <w:t>(1)</w:t>
      </w:r>
      <w:r w:rsidRPr="00EA3BC7">
        <w:rPr>
          <w:rFonts w:ascii="Arial" w:hAnsi="Arial" w:cs="Arial"/>
          <w:sz w:val="24"/>
        </w:rPr>
        <w:t xml:space="preserve"> 1 ½” fiberglass threaded half coupling (optional gauge</w:t>
      </w:r>
      <w:r w:rsidR="00150C26" w:rsidRPr="00EA3BC7">
        <w:rPr>
          <w:rFonts w:ascii="Arial" w:hAnsi="Arial" w:cs="Arial"/>
          <w:sz w:val="24"/>
        </w:rPr>
        <w:t xml:space="preserve"> or spare</w:t>
      </w:r>
      <w:r w:rsidRPr="00EA3BC7">
        <w:rPr>
          <w:rFonts w:ascii="Arial" w:hAnsi="Arial" w:cs="Arial"/>
          <w:sz w:val="24"/>
        </w:rPr>
        <w:t>)</w:t>
      </w:r>
      <w:r w:rsidR="005A243C" w:rsidRPr="00EA3BC7">
        <w:rPr>
          <w:rFonts w:ascii="Arial" w:hAnsi="Arial" w:cs="Arial"/>
          <w:sz w:val="24"/>
        </w:rPr>
        <w:t>.</w:t>
      </w:r>
    </w:p>
    <w:p w:rsidR="005A243C" w:rsidRPr="00EA3BC7" w:rsidRDefault="005A243C" w:rsidP="00EA3BC7">
      <w:pPr>
        <w:pStyle w:val="ListParagraph"/>
        <w:numPr>
          <w:ilvl w:val="0"/>
          <w:numId w:val="37"/>
        </w:numPr>
        <w:tabs>
          <w:tab w:val="left" w:pos="1260"/>
        </w:tabs>
        <w:spacing w:after="12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The tank shall have a 12” </w:t>
      </w:r>
      <w:r w:rsidR="003D25AF" w:rsidRPr="00EA3BC7">
        <w:rPr>
          <w:rFonts w:ascii="Arial" w:hAnsi="Arial" w:cs="Arial"/>
          <w:sz w:val="24"/>
        </w:rPr>
        <w:t xml:space="preserve">threaded </w:t>
      </w:r>
      <w:r w:rsidRPr="00EA3BC7">
        <w:rPr>
          <w:rFonts w:ascii="Arial" w:hAnsi="Arial" w:cs="Arial"/>
          <w:sz w:val="24"/>
        </w:rPr>
        <w:t>polypropylene lid with 11” I.D. opening.</w:t>
      </w:r>
      <w:r w:rsidR="00EE69E9" w:rsidRPr="00EA3BC7">
        <w:rPr>
          <w:rFonts w:ascii="Arial" w:hAnsi="Arial" w:cs="Arial"/>
          <w:sz w:val="24"/>
        </w:rPr>
        <w:t xml:space="preserve"> </w:t>
      </w:r>
    </w:p>
    <w:p w:rsidR="00EE69E9" w:rsidRPr="00EA3BC7" w:rsidRDefault="005A243C" w:rsidP="00EA3BC7">
      <w:pPr>
        <w:pStyle w:val="ListParagraph"/>
        <w:numPr>
          <w:ilvl w:val="0"/>
          <w:numId w:val="37"/>
        </w:numPr>
        <w:tabs>
          <w:tab w:val="left" w:pos="1260"/>
        </w:tabs>
        <w:spacing w:after="12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The tank shall </w:t>
      </w:r>
      <w:r w:rsidR="00150C26" w:rsidRPr="00EA3BC7">
        <w:rPr>
          <w:rFonts w:ascii="Arial" w:hAnsi="Arial" w:cs="Arial"/>
          <w:sz w:val="24"/>
        </w:rPr>
        <w:t xml:space="preserve">be supplied with </w:t>
      </w:r>
      <w:r w:rsidRPr="00EA3BC7">
        <w:rPr>
          <w:rFonts w:ascii="Arial" w:hAnsi="Arial" w:cs="Arial"/>
          <w:sz w:val="24"/>
        </w:rPr>
        <w:t xml:space="preserve">one 5” inlet hole in tank top and one 5” overflow/vent in </w:t>
      </w:r>
      <w:r w:rsidR="00150C26" w:rsidRPr="00EA3BC7">
        <w:rPr>
          <w:rFonts w:ascii="Arial" w:hAnsi="Arial" w:cs="Arial"/>
          <w:sz w:val="24"/>
        </w:rPr>
        <w:t xml:space="preserve">tank wall. Two grommets sized for SDR 35 thin wall PVC pipe shall be supplied in shipping packet.  </w:t>
      </w:r>
      <w:r w:rsidR="00EE69E9" w:rsidRPr="00EA3BC7">
        <w:rPr>
          <w:rFonts w:ascii="Arial" w:hAnsi="Arial" w:cs="Arial"/>
          <w:sz w:val="24"/>
        </w:rPr>
        <w:t xml:space="preserve"> </w:t>
      </w:r>
    </w:p>
    <w:p w:rsidR="002D6AA4" w:rsidRPr="00EA3BC7" w:rsidRDefault="002D6AA4" w:rsidP="0028422B">
      <w:pPr>
        <w:pStyle w:val="ListParagraph"/>
        <w:numPr>
          <w:ilvl w:val="0"/>
          <w:numId w:val="21"/>
        </w:numPr>
        <w:tabs>
          <w:tab w:val="left" w:pos="1260"/>
        </w:tabs>
        <w:spacing w:after="120"/>
        <w:ind w:left="126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Tank </w:t>
      </w:r>
      <w:r w:rsidR="00A357D8" w:rsidRPr="00EA3BC7">
        <w:rPr>
          <w:rFonts w:ascii="Arial" w:hAnsi="Arial" w:cs="Arial"/>
          <w:sz w:val="24"/>
        </w:rPr>
        <w:t>Dimensions and Sizes</w:t>
      </w:r>
      <w:r w:rsidR="00686E46" w:rsidRPr="00EA3BC7">
        <w:rPr>
          <w:rFonts w:ascii="Arial" w:hAnsi="Arial" w:cs="Arial"/>
          <w:sz w:val="24"/>
        </w:rPr>
        <w:t>:</w:t>
      </w:r>
      <w:r w:rsidRPr="00EA3BC7">
        <w:rPr>
          <w:rFonts w:ascii="Arial" w:hAnsi="Arial" w:cs="Arial"/>
          <w:sz w:val="24"/>
        </w:rPr>
        <w:t xml:space="preserve"> (refer to CSI sales literature and drawings)</w:t>
      </w:r>
    </w:p>
    <w:p w:rsidR="00A357D8" w:rsidRPr="00EA3BC7" w:rsidRDefault="00A357D8" w:rsidP="0028422B">
      <w:pPr>
        <w:pStyle w:val="ListParagraph"/>
        <w:numPr>
          <w:ilvl w:val="1"/>
          <w:numId w:val="35"/>
        </w:numPr>
        <w:tabs>
          <w:tab w:val="left" w:pos="1800"/>
        </w:tabs>
        <w:spacing w:after="12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Tank height shall be 6’.</w:t>
      </w:r>
    </w:p>
    <w:p w:rsidR="002D6AA4" w:rsidRPr="00EA3BC7" w:rsidRDefault="003852C6" w:rsidP="0028422B">
      <w:pPr>
        <w:pStyle w:val="ListParagraph"/>
        <w:numPr>
          <w:ilvl w:val="1"/>
          <w:numId w:val="35"/>
        </w:numPr>
        <w:tabs>
          <w:tab w:val="left" w:pos="1800"/>
        </w:tabs>
        <w:spacing w:after="12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T</w:t>
      </w:r>
      <w:r w:rsidR="002D6AA4" w:rsidRPr="00EA3BC7">
        <w:rPr>
          <w:rFonts w:ascii="Arial" w:hAnsi="Arial" w:cs="Arial"/>
          <w:sz w:val="24"/>
        </w:rPr>
        <w:t>ank diameter shall be ____</w:t>
      </w:r>
      <w:r w:rsidR="003D25AF" w:rsidRPr="00EA3BC7">
        <w:rPr>
          <w:rFonts w:ascii="Arial" w:hAnsi="Arial" w:cs="Arial"/>
          <w:sz w:val="24"/>
        </w:rPr>
        <w:t xml:space="preserve"> </w:t>
      </w:r>
      <w:r w:rsidR="00EA3BC7" w:rsidRPr="00EA3BC7">
        <w:rPr>
          <w:rFonts w:ascii="Arial" w:hAnsi="Arial" w:cs="Arial"/>
          <w:sz w:val="24"/>
        </w:rPr>
        <w:t>(choose</w:t>
      </w:r>
      <w:r w:rsidR="003D25AF" w:rsidRPr="00EA3BC7">
        <w:rPr>
          <w:rFonts w:ascii="Arial" w:hAnsi="Arial" w:cs="Arial"/>
          <w:sz w:val="24"/>
        </w:rPr>
        <w:t xml:space="preserve"> 36</w:t>
      </w:r>
      <w:r w:rsidR="00EA3BC7" w:rsidRPr="00EA3BC7">
        <w:rPr>
          <w:rFonts w:ascii="Arial" w:hAnsi="Arial" w:cs="Arial"/>
          <w:sz w:val="24"/>
        </w:rPr>
        <w:t>, 42,48,54,60</w:t>
      </w:r>
      <w:r w:rsidR="003D25AF" w:rsidRPr="00EA3BC7">
        <w:rPr>
          <w:rFonts w:ascii="Arial" w:hAnsi="Arial" w:cs="Arial"/>
          <w:sz w:val="24"/>
        </w:rPr>
        <w:t xml:space="preserve"> </w:t>
      </w:r>
      <w:r w:rsidRPr="00EA3BC7">
        <w:rPr>
          <w:rFonts w:ascii="Arial" w:hAnsi="Arial" w:cs="Arial"/>
          <w:sz w:val="24"/>
        </w:rPr>
        <w:t xml:space="preserve">or </w:t>
      </w:r>
      <w:r w:rsidR="003D25AF" w:rsidRPr="00EA3BC7">
        <w:rPr>
          <w:rFonts w:ascii="Arial" w:hAnsi="Arial" w:cs="Arial"/>
          <w:sz w:val="24"/>
        </w:rPr>
        <w:t>66</w:t>
      </w:r>
      <w:r w:rsidRPr="00EA3BC7">
        <w:rPr>
          <w:rFonts w:ascii="Arial" w:hAnsi="Arial" w:cs="Arial"/>
          <w:sz w:val="24"/>
        </w:rPr>
        <w:t xml:space="preserve"> inches)</w:t>
      </w:r>
      <w:r w:rsidR="00A357D8" w:rsidRPr="00EA3BC7">
        <w:rPr>
          <w:rFonts w:ascii="Arial" w:hAnsi="Arial" w:cs="Arial"/>
          <w:sz w:val="24"/>
        </w:rPr>
        <w:t>.</w:t>
      </w:r>
    </w:p>
    <w:p w:rsidR="002D6AA4" w:rsidRPr="00EA3BC7" w:rsidRDefault="003852C6" w:rsidP="008F5239">
      <w:pPr>
        <w:pStyle w:val="ListParagraph"/>
        <w:numPr>
          <w:ilvl w:val="1"/>
          <w:numId w:val="35"/>
        </w:numPr>
        <w:tabs>
          <w:tab w:val="left" w:pos="1080"/>
        </w:tabs>
        <w:spacing w:after="12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T</w:t>
      </w:r>
      <w:r w:rsidR="002D6AA4" w:rsidRPr="00EA3BC7">
        <w:rPr>
          <w:rFonts w:ascii="Arial" w:hAnsi="Arial" w:cs="Arial"/>
          <w:sz w:val="24"/>
        </w:rPr>
        <w:t>ank capacity shall be ____</w:t>
      </w:r>
      <w:r w:rsidRPr="00EA3BC7">
        <w:rPr>
          <w:rFonts w:ascii="Arial" w:hAnsi="Arial" w:cs="Arial"/>
          <w:sz w:val="24"/>
        </w:rPr>
        <w:t xml:space="preserve"> (choose</w:t>
      </w:r>
      <w:r w:rsidR="003D25AF" w:rsidRPr="00EA3BC7">
        <w:rPr>
          <w:rFonts w:ascii="Arial" w:hAnsi="Arial" w:cs="Arial"/>
          <w:sz w:val="24"/>
        </w:rPr>
        <w:t xml:space="preserve"> 300,425,500,700,875 or 1,050 gallons)</w:t>
      </w:r>
      <w:r w:rsidR="00A357D8" w:rsidRPr="00EA3BC7">
        <w:rPr>
          <w:rFonts w:ascii="Arial" w:hAnsi="Arial" w:cs="Arial"/>
          <w:sz w:val="24"/>
        </w:rPr>
        <w:t>.</w:t>
      </w:r>
    </w:p>
    <w:p w:rsidR="00212F57" w:rsidRPr="00EA3BC7" w:rsidRDefault="00212F57" w:rsidP="00DA0AA7">
      <w:pPr>
        <w:tabs>
          <w:tab w:val="left" w:pos="720"/>
        </w:tabs>
        <w:spacing w:after="60"/>
        <w:rPr>
          <w:rFonts w:ascii="Arial" w:hAnsi="Arial" w:cs="Arial"/>
          <w:b/>
          <w:sz w:val="24"/>
        </w:rPr>
      </w:pPr>
      <w:r w:rsidRPr="00EA3BC7">
        <w:rPr>
          <w:rFonts w:ascii="Arial" w:hAnsi="Arial" w:cs="Arial"/>
          <w:b/>
          <w:sz w:val="24"/>
        </w:rPr>
        <w:t>2.02</w:t>
      </w:r>
      <w:r w:rsidRPr="00EA3BC7">
        <w:rPr>
          <w:rFonts w:ascii="Arial" w:hAnsi="Arial" w:cs="Arial"/>
          <w:b/>
          <w:sz w:val="24"/>
        </w:rPr>
        <w:tab/>
        <w:t>Accessories</w:t>
      </w:r>
    </w:p>
    <w:p w:rsidR="00C27B76" w:rsidRPr="00EA3BC7" w:rsidRDefault="00150C26" w:rsidP="00DA0AA7">
      <w:pPr>
        <w:pStyle w:val="ListParagraph"/>
        <w:numPr>
          <w:ilvl w:val="0"/>
          <w:numId w:val="26"/>
        </w:numPr>
        <w:tabs>
          <w:tab w:val="left" w:pos="1260"/>
        </w:tabs>
        <w:spacing w:after="60"/>
        <w:ind w:left="126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Fiberglass Gravel Foundation Ring</w:t>
      </w:r>
      <w:r w:rsidR="00C27B76" w:rsidRPr="00EA3BC7">
        <w:rPr>
          <w:rFonts w:ascii="Arial" w:hAnsi="Arial" w:cs="Arial"/>
          <w:sz w:val="24"/>
        </w:rPr>
        <w:t>:</w:t>
      </w:r>
    </w:p>
    <w:p w:rsidR="00C27B76" w:rsidRPr="00EA3BC7" w:rsidRDefault="00150C26" w:rsidP="00DA0AA7">
      <w:pPr>
        <w:pStyle w:val="ListParagraph"/>
        <w:numPr>
          <w:ilvl w:val="1"/>
          <w:numId w:val="27"/>
        </w:numPr>
        <w:tabs>
          <w:tab w:val="left" w:pos="1800"/>
        </w:tabs>
        <w:spacing w:after="6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Gravel ring</w:t>
      </w:r>
      <w:r w:rsidR="00C27B76" w:rsidRPr="00EA3BC7">
        <w:rPr>
          <w:rFonts w:ascii="Arial" w:hAnsi="Arial" w:cs="Arial"/>
          <w:sz w:val="24"/>
        </w:rPr>
        <w:t xml:space="preserve"> shall be </w:t>
      </w:r>
      <w:r w:rsidRPr="00EA3BC7">
        <w:rPr>
          <w:rFonts w:ascii="Arial" w:hAnsi="Arial" w:cs="Arial"/>
          <w:sz w:val="24"/>
        </w:rPr>
        <w:t>made of non corrosive fiberglass</w:t>
      </w:r>
      <w:r w:rsidR="00C27B76" w:rsidRPr="00EA3BC7">
        <w:rPr>
          <w:rFonts w:ascii="Arial" w:hAnsi="Arial" w:cs="Arial"/>
          <w:sz w:val="24"/>
        </w:rPr>
        <w:t xml:space="preserve"> as supplied by tank manufacturer.</w:t>
      </w:r>
    </w:p>
    <w:p w:rsidR="00C27B76" w:rsidRPr="00EA3BC7" w:rsidRDefault="00150C26" w:rsidP="00DA0AA7">
      <w:pPr>
        <w:pStyle w:val="ListParagraph"/>
        <w:numPr>
          <w:ilvl w:val="1"/>
          <w:numId w:val="27"/>
        </w:numPr>
        <w:tabs>
          <w:tab w:val="left" w:pos="1800"/>
        </w:tabs>
        <w:spacing w:after="6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Gravel ring shall be a </w:t>
      </w:r>
      <w:r w:rsidR="00A357D8" w:rsidRPr="00EA3BC7">
        <w:rPr>
          <w:rFonts w:ascii="Arial" w:hAnsi="Arial" w:cs="Arial"/>
          <w:sz w:val="24"/>
        </w:rPr>
        <w:t xml:space="preserve">6” high </w:t>
      </w:r>
      <w:r w:rsidRPr="00EA3BC7">
        <w:rPr>
          <w:rFonts w:ascii="Arial" w:hAnsi="Arial" w:cs="Arial"/>
          <w:sz w:val="24"/>
        </w:rPr>
        <w:t xml:space="preserve">continuous </w:t>
      </w:r>
      <w:r w:rsidR="00A357D8" w:rsidRPr="00EA3BC7">
        <w:rPr>
          <w:rFonts w:ascii="Arial" w:hAnsi="Arial" w:cs="Arial"/>
          <w:sz w:val="24"/>
        </w:rPr>
        <w:t xml:space="preserve">fiberglass </w:t>
      </w:r>
      <w:r w:rsidRPr="00EA3BC7">
        <w:rPr>
          <w:rFonts w:ascii="Arial" w:hAnsi="Arial" w:cs="Arial"/>
          <w:sz w:val="24"/>
        </w:rPr>
        <w:t>loop</w:t>
      </w:r>
      <w:r w:rsidR="00A357D8" w:rsidRPr="00EA3BC7">
        <w:rPr>
          <w:rFonts w:ascii="Arial" w:hAnsi="Arial" w:cs="Arial"/>
          <w:sz w:val="24"/>
        </w:rPr>
        <w:t xml:space="preserve"> without joints</w:t>
      </w:r>
      <w:r w:rsidRPr="00EA3BC7">
        <w:rPr>
          <w:rFonts w:ascii="Arial" w:hAnsi="Arial" w:cs="Arial"/>
          <w:sz w:val="24"/>
        </w:rPr>
        <w:t xml:space="preserve">. </w:t>
      </w:r>
    </w:p>
    <w:p w:rsidR="00C27B76" w:rsidRPr="00EA3BC7" w:rsidRDefault="00D53ADA" w:rsidP="00DA0AA7">
      <w:pPr>
        <w:pStyle w:val="ListParagraph"/>
        <w:numPr>
          <w:ilvl w:val="0"/>
          <w:numId w:val="26"/>
        </w:numPr>
        <w:tabs>
          <w:tab w:val="left" w:pos="1260"/>
        </w:tabs>
        <w:spacing w:after="60"/>
        <w:ind w:left="126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Liquid Level Gauge</w:t>
      </w:r>
      <w:r w:rsidR="00C27B76" w:rsidRPr="00EA3BC7">
        <w:rPr>
          <w:rFonts w:ascii="Arial" w:hAnsi="Arial" w:cs="Arial"/>
          <w:sz w:val="24"/>
        </w:rPr>
        <w:t xml:space="preserve">: </w:t>
      </w:r>
    </w:p>
    <w:p w:rsidR="00C27B76" w:rsidRPr="00EA3BC7" w:rsidRDefault="00D53ADA" w:rsidP="00DA0AA7">
      <w:pPr>
        <w:pStyle w:val="ListParagraph"/>
        <w:numPr>
          <w:ilvl w:val="1"/>
          <w:numId w:val="28"/>
        </w:numPr>
        <w:spacing w:after="60"/>
        <w:ind w:left="1800"/>
        <w:contextualSpacing w:val="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 xml:space="preserve">Liquid level </w:t>
      </w:r>
      <w:r w:rsidR="00A357D8" w:rsidRPr="00EA3BC7">
        <w:rPr>
          <w:rFonts w:ascii="Arial" w:hAnsi="Arial" w:cs="Arial"/>
          <w:sz w:val="24"/>
        </w:rPr>
        <w:t xml:space="preserve">site </w:t>
      </w:r>
      <w:r w:rsidRPr="00EA3BC7">
        <w:rPr>
          <w:rFonts w:ascii="Arial" w:hAnsi="Arial" w:cs="Arial"/>
          <w:sz w:val="24"/>
        </w:rPr>
        <w:t xml:space="preserve">gauge with stainless steel </w:t>
      </w:r>
      <w:r w:rsidR="00D66287" w:rsidRPr="00EA3BC7">
        <w:rPr>
          <w:rFonts w:ascii="Arial" w:hAnsi="Arial" w:cs="Arial"/>
          <w:sz w:val="24"/>
        </w:rPr>
        <w:t xml:space="preserve">swing </w:t>
      </w:r>
      <w:r w:rsidRPr="00EA3BC7">
        <w:rPr>
          <w:rFonts w:ascii="Arial" w:hAnsi="Arial" w:cs="Arial"/>
          <w:sz w:val="24"/>
        </w:rPr>
        <w:t>arm</w:t>
      </w:r>
      <w:r w:rsidR="00D66287" w:rsidRPr="00EA3BC7">
        <w:rPr>
          <w:rFonts w:ascii="Arial" w:hAnsi="Arial" w:cs="Arial"/>
          <w:sz w:val="24"/>
        </w:rPr>
        <w:t xml:space="preserve"> </w:t>
      </w:r>
      <w:r w:rsidR="00A357D8" w:rsidRPr="00EA3BC7">
        <w:rPr>
          <w:rFonts w:ascii="Arial" w:hAnsi="Arial" w:cs="Arial"/>
          <w:sz w:val="24"/>
        </w:rPr>
        <w:t>and</w:t>
      </w:r>
      <w:r w:rsidR="00D66287" w:rsidRPr="00EA3BC7">
        <w:rPr>
          <w:rFonts w:ascii="Arial" w:hAnsi="Arial" w:cs="Arial"/>
          <w:sz w:val="24"/>
        </w:rPr>
        <w:t xml:space="preserve"> HDPE floats.</w:t>
      </w:r>
      <w:r w:rsidRPr="00EA3BC7">
        <w:rPr>
          <w:rFonts w:ascii="Arial" w:hAnsi="Arial" w:cs="Arial"/>
          <w:sz w:val="24"/>
        </w:rPr>
        <w:t xml:space="preserve"> </w:t>
      </w:r>
    </w:p>
    <w:p w:rsidR="00C27B76" w:rsidRPr="00EA3BC7" w:rsidRDefault="00C27B76" w:rsidP="00B11114">
      <w:pPr>
        <w:pStyle w:val="Heading4"/>
        <w:spacing w:before="0" w:after="120"/>
        <w:ind w:left="547" w:hanging="547"/>
        <w:jc w:val="left"/>
        <w:rPr>
          <w:rFonts w:cs="Arial"/>
        </w:rPr>
      </w:pPr>
      <w:r w:rsidRPr="00EA3BC7">
        <w:rPr>
          <w:rFonts w:cs="Arial"/>
        </w:rPr>
        <w:t>Part III: Installation</w:t>
      </w:r>
    </w:p>
    <w:p w:rsidR="00B11114" w:rsidRPr="00EA3BC7" w:rsidRDefault="00B11114" w:rsidP="00B11114">
      <w:pPr>
        <w:tabs>
          <w:tab w:val="left" w:pos="720"/>
        </w:tabs>
        <w:spacing w:after="60"/>
        <w:rPr>
          <w:rFonts w:ascii="Arial" w:hAnsi="Arial" w:cs="Arial"/>
          <w:b/>
          <w:sz w:val="24"/>
        </w:rPr>
      </w:pPr>
      <w:r w:rsidRPr="00EA3BC7">
        <w:rPr>
          <w:rFonts w:ascii="Arial" w:hAnsi="Arial" w:cs="Arial"/>
          <w:b/>
          <w:sz w:val="24"/>
        </w:rPr>
        <w:t>3.01</w:t>
      </w:r>
      <w:r w:rsidRPr="00EA3BC7">
        <w:rPr>
          <w:rFonts w:ascii="Arial" w:hAnsi="Arial" w:cs="Arial"/>
          <w:b/>
          <w:sz w:val="24"/>
        </w:rPr>
        <w:tab/>
        <w:t>Installation</w:t>
      </w:r>
    </w:p>
    <w:p w:rsidR="00E24888" w:rsidRPr="00EA3BC7" w:rsidRDefault="00686E46" w:rsidP="004040FD">
      <w:pPr>
        <w:pStyle w:val="BodyTextIndent"/>
        <w:numPr>
          <w:ilvl w:val="0"/>
          <w:numId w:val="31"/>
        </w:numPr>
        <w:tabs>
          <w:tab w:val="clear" w:pos="360"/>
        </w:tabs>
        <w:spacing w:before="0" w:after="120"/>
        <w:ind w:left="1260"/>
        <w:jc w:val="left"/>
        <w:rPr>
          <w:rFonts w:cs="Arial"/>
          <w:b w:val="0"/>
          <w:szCs w:val="24"/>
        </w:rPr>
      </w:pPr>
      <w:r w:rsidRPr="00EA3BC7">
        <w:rPr>
          <w:rFonts w:cs="Arial"/>
          <w:b w:val="0"/>
          <w:szCs w:val="24"/>
        </w:rPr>
        <w:t xml:space="preserve">Installation - </w:t>
      </w:r>
      <w:r w:rsidR="00E24888" w:rsidRPr="00EA3BC7">
        <w:rPr>
          <w:rFonts w:cs="Arial"/>
          <w:b w:val="0"/>
          <w:szCs w:val="24"/>
        </w:rPr>
        <w:t xml:space="preserve">Tank shall be installed according to the CSI Installation </w:t>
      </w:r>
      <w:r w:rsidR="00873DED" w:rsidRPr="00EA3BC7">
        <w:rPr>
          <w:rFonts w:cs="Arial"/>
          <w:b w:val="0"/>
          <w:szCs w:val="24"/>
        </w:rPr>
        <w:t xml:space="preserve">Instructions </w:t>
      </w:r>
      <w:r w:rsidR="00CA0B9A" w:rsidRPr="00EA3BC7">
        <w:rPr>
          <w:rFonts w:cs="Arial"/>
          <w:b w:val="0"/>
          <w:szCs w:val="24"/>
        </w:rPr>
        <w:t xml:space="preserve">(publication INST RWHAGT) </w:t>
      </w:r>
      <w:r w:rsidR="00E24888" w:rsidRPr="00EA3BC7">
        <w:rPr>
          <w:rFonts w:cs="Arial"/>
          <w:b w:val="0"/>
          <w:szCs w:val="24"/>
        </w:rPr>
        <w:t>in effect at time of installation.</w:t>
      </w:r>
      <w:r w:rsidRPr="00EA3BC7">
        <w:rPr>
          <w:rFonts w:cs="Arial"/>
          <w:b w:val="0"/>
          <w:szCs w:val="24"/>
        </w:rPr>
        <w:t xml:space="preserve"> </w:t>
      </w:r>
    </w:p>
    <w:p w:rsidR="00CA0B9A" w:rsidRPr="00EA3BC7" w:rsidRDefault="00CA0B9A" w:rsidP="004040FD">
      <w:pPr>
        <w:pStyle w:val="BodyTextIndent"/>
        <w:numPr>
          <w:ilvl w:val="0"/>
          <w:numId w:val="31"/>
        </w:numPr>
        <w:tabs>
          <w:tab w:val="clear" w:pos="360"/>
        </w:tabs>
        <w:spacing w:before="0" w:after="120"/>
        <w:ind w:left="1260"/>
        <w:jc w:val="left"/>
        <w:rPr>
          <w:rFonts w:cs="Arial"/>
          <w:b w:val="0"/>
          <w:szCs w:val="24"/>
        </w:rPr>
      </w:pPr>
      <w:r w:rsidRPr="00EA3BC7">
        <w:rPr>
          <w:rFonts w:cs="Arial"/>
          <w:b w:val="0"/>
          <w:szCs w:val="24"/>
        </w:rPr>
        <w:t>Rainwater Catchment Design and Installation Standards published by ARCSA - American Rainwater Catchment Systems Association should be followed.</w:t>
      </w:r>
    </w:p>
    <w:p w:rsidR="00C27B76" w:rsidRPr="00EA3BC7" w:rsidRDefault="00C27B76" w:rsidP="00B11114">
      <w:pPr>
        <w:pStyle w:val="Heading1"/>
        <w:tabs>
          <w:tab w:val="clear" w:pos="1440"/>
          <w:tab w:val="left" w:pos="720"/>
        </w:tabs>
        <w:spacing w:before="0" w:after="120" w:line="280" w:lineRule="exact"/>
        <w:ind w:left="0" w:firstLine="0"/>
        <w:jc w:val="left"/>
        <w:rPr>
          <w:rFonts w:cs="Arial"/>
          <w:b w:val="0"/>
          <w:i/>
        </w:rPr>
      </w:pPr>
      <w:r w:rsidRPr="00EA3BC7">
        <w:rPr>
          <w:rFonts w:cs="Arial"/>
          <w:b w:val="0"/>
          <w:i/>
        </w:rPr>
        <w:t>Part IV</w:t>
      </w:r>
      <w:r w:rsidR="00404040" w:rsidRPr="00EA3BC7">
        <w:rPr>
          <w:rFonts w:cs="Arial"/>
          <w:b w:val="0"/>
          <w:i/>
        </w:rPr>
        <w:t>:</w:t>
      </w:r>
      <w:r w:rsidRPr="00EA3BC7">
        <w:rPr>
          <w:rFonts w:cs="Arial"/>
          <w:b w:val="0"/>
          <w:i/>
        </w:rPr>
        <w:t xml:space="preserve"> </w:t>
      </w:r>
      <w:r w:rsidR="008F4BAC" w:rsidRPr="00EA3BC7">
        <w:rPr>
          <w:rFonts w:cs="Arial"/>
          <w:b w:val="0"/>
          <w:i/>
        </w:rPr>
        <w:t xml:space="preserve">Limited </w:t>
      </w:r>
      <w:r w:rsidRPr="00EA3BC7">
        <w:rPr>
          <w:rFonts w:cs="Arial"/>
          <w:b w:val="0"/>
          <w:i/>
        </w:rPr>
        <w:t>Warranty</w:t>
      </w:r>
    </w:p>
    <w:p w:rsidR="00B11114" w:rsidRPr="00EA3BC7" w:rsidRDefault="00B11114" w:rsidP="00B11114">
      <w:pPr>
        <w:tabs>
          <w:tab w:val="left" w:pos="720"/>
        </w:tabs>
        <w:spacing w:after="60"/>
        <w:rPr>
          <w:rFonts w:ascii="Arial" w:hAnsi="Arial" w:cs="Arial"/>
          <w:b/>
          <w:sz w:val="24"/>
        </w:rPr>
      </w:pPr>
      <w:r w:rsidRPr="00EA3BC7">
        <w:rPr>
          <w:rFonts w:ascii="Arial" w:hAnsi="Arial" w:cs="Arial"/>
          <w:b/>
          <w:sz w:val="24"/>
        </w:rPr>
        <w:t>4.01</w:t>
      </w:r>
      <w:r w:rsidRPr="00EA3BC7">
        <w:rPr>
          <w:rFonts w:ascii="Arial" w:hAnsi="Arial" w:cs="Arial"/>
          <w:b/>
          <w:sz w:val="24"/>
        </w:rPr>
        <w:tab/>
      </w:r>
      <w:r w:rsidR="008F4BAC" w:rsidRPr="00EA3BC7">
        <w:rPr>
          <w:rFonts w:ascii="Arial" w:hAnsi="Arial" w:cs="Arial"/>
          <w:b/>
          <w:sz w:val="24"/>
        </w:rPr>
        <w:t xml:space="preserve">Limited </w:t>
      </w:r>
      <w:r w:rsidRPr="00EA3BC7">
        <w:rPr>
          <w:rFonts w:ascii="Arial" w:hAnsi="Arial" w:cs="Arial"/>
          <w:b/>
          <w:sz w:val="24"/>
        </w:rPr>
        <w:t>Warranty</w:t>
      </w:r>
    </w:p>
    <w:p w:rsidR="00735BEC" w:rsidRPr="00EA3BC7" w:rsidRDefault="00B11114" w:rsidP="00630858">
      <w:pPr>
        <w:spacing w:after="60" w:line="280" w:lineRule="exact"/>
        <w:ind w:left="720"/>
        <w:rPr>
          <w:rFonts w:ascii="Arial" w:hAnsi="Arial" w:cs="Arial"/>
          <w:sz w:val="24"/>
        </w:rPr>
      </w:pPr>
      <w:r w:rsidRPr="00EA3BC7">
        <w:rPr>
          <w:rFonts w:ascii="Arial" w:hAnsi="Arial" w:cs="Arial"/>
          <w:sz w:val="24"/>
        </w:rPr>
        <w:t>Warranty s</w:t>
      </w:r>
      <w:r w:rsidR="00C27B76" w:rsidRPr="00EA3BC7">
        <w:rPr>
          <w:rFonts w:ascii="Arial" w:hAnsi="Arial" w:cs="Arial"/>
          <w:sz w:val="24"/>
        </w:rPr>
        <w:t xml:space="preserve">hall be Containment Solutions </w:t>
      </w:r>
      <w:r w:rsidR="00EA3BC7">
        <w:rPr>
          <w:rFonts w:ascii="Arial" w:hAnsi="Arial" w:cs="Arial"/>
          <w:sz w:val="24"/>
        </w:rPr>
        <w:t>one</w:t>
      </w:r>
      <w:r w:rsidR="009B6350" w:rsidRPr="00EA3BC7">
        <w:rPr>
          <w:rFonts w:ascii="Arial" w:hAnsi="Arial" w:cs="Arial"/>
          <w:sz w:val="24"/>
        </w:rPr>
        <w:t xml:space="preserve"> year </w:t>
      </w:r>
      <w:r w:rsidR="00E24888" w:rsidRPr="00EA3BC7">
        <w:rPr>
          <w:rFonts w:ascii="Arial" w:hAnsi="Arial" w:cs="Arial"/>
          <w:sz w:val="24"/>
        </w:rPr>
        <w:t>limited warranty in effect at time of delivery.</w:t>
      </w:r>
    </w:p>
    <w:sectPr w:rsidR="00735BEC" w:rsidRPr="00EA3BC7" w:rsidSect="00DA0AA7">
      <w:footerReference w:type="default" r:id="rId8"/>
      <w:pgSz w:w="12240" w:h="15840" w:code="1"/>
      <w:pgMar w:top="1008" w:right="1080" w:bottom="1008" w:left="1080" w:header="576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95" w:rsidRDefault="00022D95">
      <w:r>
        <w:separator/>
      </w:r>
    </w:p>
  </w:endnote>
  <w:endnote w:type="continuationSeparator" w:id="0">
    <w:p w:rsidR="00022D95" w:rsidRDefault="0002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95" w:rsidRDefault="00233BEA">
    <w:pPr>
      <w:pStyle w:val="Footer"/>
      <w:jc w:val="center"/>
    </w:pPr>
    <w:r>
      <w:rPr>
        <w:rFonts w:ascii="Arial" w:hAnsi="Arial"/>
        <w:sz w:val="16"/>
      </w:rPr>
      <w:t>August</w:t>
    </w:r>
    <w:r w:rsidR="00EA3BC7">
      <w:rPr>
        <w:rFonts w:ascii="Arial" w:hAnsi="Arial"/>
        <w:sz w:val="16"/>
      </w:rPr>
      <w:t xml:space="preserve"> 2010 ▪ Copyright 2010 Containment Solutions, Inc.  </w:t>
    </w:r>
    <w:r w:rsidR="00022D95">
      <w:rPr>
        <w:rFonts w:ascii="Arial" w:hAnsi="Arial"/>
        <w:sz w:val="16"/>
      </w:rPr>
      <w:t xml:space="preserve">▪  All Rights Reserved  ▪  </w:t>
    </w:r>
    <w:r w:rsidR="00022D95">
      <w:rPr>
        <w:rFonts w:ascii="Arial" w:hAnsi="Arial"/>
        <w:kern w:val="28"/>
        <w:sz w:val="16"/>
      </w:rPr>
      <w:t xml:space="preserve">Pub. No. </w:t>
    </w:r>
    <w:r>
      <w:rPr>
        <w:rFonts w:ascii="Arial" w:hAnsi="Arial"/>
        <w:kern w:val="28"/>
        <w:sz w:val="16"/>
      </w:rPr>
      <w:t>A</w:t>
    </w:r>
    <w:r w:rsidR="00022D95">
      <w:rPr>
        <w:rFonts w:ascii="Arial" w:hAnsi="Arial"/>
        <w:kern w:val="28"/>
        <w:sz w:val="16"/>
      </w:rPr>
      <w:t xml:space="preserve">TNK </w:t>
    </w:r>
    <w:r>
      <w:rPr>
        <w:rFonts w:ascii="Arial" w:hAnsi="Arial"/>
        <w:kern w:val="28"/>
        <w:sz w:val="16"/>
      </w:rPr>
      <w:t>7002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95" w:rsidRDefault="00022D95">
      <w:r>
        <w:separator/>
      </w:r>
    </w:p>
  </w:footnote>
  <w:footnote w:type="continuationSeparator" w:id="0">
    <w:p w:rsidR="00022D95" w:rsidRDefault="00022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37D"/>
    <w:multiLevelType w:val="hybridMultilevel"/>
    <w:tmpl w:val="5DB0C23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4FC75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B689E"/>
    <w:multiLevelType w:val="multilevel"/>
    <w:tmpl w:val="964A24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185F5C"/>
    <w:multiLevelType w:val="hybridMultilevel"/>
    <w:tmpl w:val="DFBA5F70"/>
    <w:lvl w:ilvl="0" w:tplc="F3BADEE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C5B43514">
      <w:start w:val="1"/>
      <w:numFmt w:val="decimal"/>
      <w:lvlText w:val="%2."/>
      <w:lvlJc w:val="left"/>
      <w:pPr>
        <w:ind w:left="189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AB0"/>
    <w:multiLevelType w:val="hybridMultilevel"/>
    <w:tmpl w:val="FFD639EA"/>
    <w:lvl w:ilvl="0" w:tplc="0A3847CE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70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F9113B"/>
    <w:multiLevelType w:val="singleLevel"/>
    <w:tmpl w:val="86F0134C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166F66C1"/>
    <w:multiLevelType w:val="hybridMultilevel"/>
    <w:tmpl w:val="28E0637E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8">
    <w:nsid w:val="17827B04"/>
    <w:multiLevelType w:val="hybridMultilevel"/>
    <w:tmpl w:val="22AC8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13ECF"/>
    <w:multiLevelType w:val="hybridMultilevel"/>
    <w:tmpl w:val="7D549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86F90"/>
    <w:multiLevelType w:val="hybridMultilevel"/>
    <w:tmpl w:val="976EBD0A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D733FD4"/>
    <w:multiLevelType w:val="hybridMultilevel"/>
    <w:tmpl w:val="EB1AF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77041"/>
    <w:multiLevelType w:val="hybridMultilevel"/>
    <w:tmpl w:val="5CEC26E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889"/>
    <w:multiLevelType w:val="singleLevel"/>
    <w:tmpl w:val="71DC9EE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36FB717F"/>
    <w:multiLevelType w:val="hybridMultilevel"/>
    <w:tmpl w:val="828CAE10"/>
    <w:lvl w:ilvl="0" w:tplc="09985C9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9066272"/>
    <w:multiLevelType w:val="hybridMultilevel"/>
    <w:tmpl w:val="EF18F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638D5"/>
    <w:multiLevelType w:val="singleLevel"/>
    <w:tmpl w:val="FB9665C2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7">
    <w:nsid w:val="40320888"/>
    <w:multiLevelType w:val="hybridMultilevel"/>
    <w:tmpl w:val="09F09C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3554E"/>
    <w:multiLevelType w:val="multilevel"/>
    <w:tmpl w:val="9550B34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B453C6"/>
    <w:multiLevelType w:val="hybridMultilevel"/>
    <w:tmpl w:val="90EE8300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>
    <w:nsid w:val="463B19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A2C37EB"/>
    <w:multiLevelType w:val="singleLevel"/>
    <w:tmpl w:val="EAFEC89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2">
    <w:nsid w:val="4F2458F7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812C79"/>
    <w:multiLevelType w:val="hybridMultilevel"/>
    <w:tmpl w:val="9F2CF3B8"/>
    <w:lvl w:ilvl="0" w:tplc="C9D0BDBE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F56C1"/>
    <w:multiLevelType w:val="hybridMultilevel"/>
    <w:tmpl w:val="DCB4A0F0"/>
    <w:lvl w:ilvl="0" w:tplc="C9D0BDBE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23E25"/>
    <w:multiLevelType w:val="singleLevel"/>
    <w:tmpl w:val="04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7147AE"/>
    <w:multiLevelType w:val="hybridMultilevel"/>
    <w:tmpl w:val="E05476DA"/>
    <w:lvl w:ilvl="0" w:tplc="3FB6797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17EE24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C2929"/>
    <w:multiLevelType w:val="singleLevel"/>
    <w:tmpl w:val="65D28D8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8">
    <w:nsid w:val="61276918"/>
    <w:multiLevelType w:val="singleLevel"/>
    <w:tmpl w:val="38604E0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9">
    <w:nsid w:val="62A476D7"/>
    <w:multiLevelType w:val="hybridMultilevel"/>
    <w:tmpl w:val="F5348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E1F5F"/>
    <w:multiLevelType w:val="singleLevel"/>
    <w:tmpl w:val="8DE88646"/>
    <w:lvl w:ilvl="0">
      <w:start w:val="3"/>
      <w:numFmt w:val="upperLetter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1">
    <w:nsid w:val="68AF44CA"/>
    <w:multiLevelType w:val="hybridMultilevel"/>
    <w:tmpl w:val="D876E9B8"/>
    <w:lvl w:ilvl="0" w:tplc="F3BADEE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F707A"/>
    <w:multiLevelType w:val="hybridMultilevel"/>
    <w:tmpl w:val="A20048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283F19"/>
    <w:multiLevelType w:val="hybridMultilevel"/>
    <w:tmpl w:val="C99E2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912C0"/>
    <w:multiLevelType w:val="hybridMultilevel"/>
    <w:tmpl w:val="0D0E3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D100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4769B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F7F7A02"/>
    <w:multiLevelType w:val="hybridMultilevel"/>
    <w:tmpl w:val="F94808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2"/>
  </w:num>
  <w:num w:numId="4">
    <w:abstractNumId w:val="16"/>
  </w:num>
  <w:num w:numId="5">
    <w:abstractNumId w:val="6"/>
  </w:num>
  <w:num w:numId="6">
    <w:abstractNumId w:val="25"/>
  </w:num>
  <w:num w:numId="7">
    <w:abstractNumId w:val="20"/>
  </w:num>
  <w:num w:numId="8">
    <w:abstractNumId w:val="1"/>
  </w:num>
  <w:num w:numId="9">
    <w:abstractNumId w:val="35"/>
  </w:num>
  <w:num w:numId="10">
    <w:abstractNumId w:val="27"/>
  </w:num>
  <w:num w:numId="11">
    <w:abstractNumId w:val="30"/>
  </w:num>
  <w:num w:numId="12">
    <w:abstractNumId w:val="21"/>
  </w:num>
  <w:num w:numId="13">
    <w:abstractNumId w:val="18"/>
  </w:num>
  <w:num w:numId="14">
    <w:abstractNumId w:val="0"/>
  </w:num>
  <w:num w:numId="15">
    <w:abstractNumId w:val="7"/>
  </w:num>
  <w:num w:numId="16">
    <w:abstractNumId w:val="10"/>
  </w:num>
  <w:num w:numId="17">
    <w:abstractNumId w:val="19"/>
  </w:num>
  <w:num w:numId="18">
    <w:abstractNumId w:val="5"/>
  </w:num>
  <w:num w:numId="19">
    <w:abstractNumId w:val="31"/>
  </w:num>
  <w:num w:numId="20">
    <w:abstractNumId w:val="3"/>
  </w:num>
  <w:num w:numId="21">
    <w:abstractNumId w:val="14"/>
  </w:num>
  <w:num w:numId="22">
    <w:abstractNumId w:val="29"/>
  </w:num>
  <w:num w:numId="23">
    <w:abstractNumId w:val="11"/>
  </w:num>
  <w:num w:numId="24">
    <w:abstractNumId w:val="26"/>
  </w:num>
  <w:num w:numId="25">
    <w:abstractNumId w:val="2"/>
  </w:num>
  <w:num w:numId="26">
    <w:abstractNumId w:val="12"/>
  </w:num>
  <w:num w:numId="27">
    <w:abstractNumId w:val="36"/>
  </w:num>
  <w:num w:numId="28">
    <w:abstractNumId w:val="17"/>
  </w:num>
  <w:num w:numId="29">
    <w:abstractNumId w:val="9"/>
  </w:num>
  <w:num w:numId="30">
    <w:abstractNumId w:val="33"/>
  </w:num>
  <w:num w:numId="31">
    <w:abstractNumId w:val="8"/>
  </w:num>
  <w:num w:numId="32">
    <w:abstractNumId w:val="15"/>
  </w:num>
  <w:num w:numId="33">
    <w:abstractNumId w:val="23"/>
  </w:num>
  <w:num w:numId="34">
    <w:abstractNumId w:val="4"/>
  </w:num>
  <w:num w:numId="35">
    <w:abstractNumId w:val="24"/>
  </w:num>
  <w:num w:numId="36">
    <w:abstractNumId w:val="34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21B7D"/>
    <w:rsid w:val="00017B24"/>
    <w:rsid w:val="00020E6C"/>
    <w:rsid w:val="00022D95"/>
    <w:rsid w:val="00037FFD"/>
    <w:rsid w:val="00071030"/>
    <w:rsid w:val="00077BE5"/>
    <w:rsid w:val="000D489A"/>
    <w:rsid w:val="000E0B69"/>
    <w:rsid w:val="000E14E7"/>
    <w:rsid w:val="000E2D48"/>
    <w:rsid w:val="000E56E7"/>
    <w:rsid w:val="000F307B"/>
    <w:rsid w:val="001078E9"/>
    <w:rsid w:val="0012754E"/>
    <w:rsid w:val="00141E0F"/>
    <w:rsid w:val="00150C26"/>
    <w:rsid w:val="00172CE4"/>
    <w:rsid w:val="001B15B5"/>
    <w:rsid w:val="001E455C"/>
    <w:rsid w:val="001F63F7"/>
    <w:rsid w:val="00207E20"/>
    <w:rsid w:val="00212F57"/>
    <w:rsid w:val="00233BEA"/>
    <w:rsid w:val="002647C0"/>
    <w:rsid w:val="00280860"/>
    <w:rsid w:val="0028422B"/>
    <w:rsid w:val="0029519B"/>
    <w:rsid w:val="002D6AA4"/>
    <w:rsid w:val="002D7CC4"/>
    <w:rsid w:val="002E7777"/>
    <w:rsid w:val="00320405"/>
    <w:rsid w:val="003317BD"/>
    <w:rsid w:val="003852C6"/>
    <w:rsid w:val="003C7C80"/>
    <w:rsid w:val="003D25AF"/>
    <w:rsid w:val="003E070D"/>
    <w:rsid w:val="00404040"/>
    <w:rsid w:val="004040FD"/>
    <w:rsid w:val="004412F4"/>
    <w:rsid w:val="00465A8D"/>
    <w:rsid w:val="00486702"/>
    <w:rsid w:val="004D2FA9"/>
    <w:rsid w:val="005070B5"/>
    <w:rsid w:val="005168EA"/>
    <w:rsid w:val="00526F62"/>
    <w:rsid w:val="00542DCC"/>
    <w:rsid w:val="00581CDF"/>
    <w:rsid w:val="005A243C"/>
    <w:rsid w:val="005A491E"/>
    <w:rsid w:val="005F0A5F"/>
    <w:rsid w:val="00621B7D"/>
    <w:rsid w:val="0063039A"/>
    <w:rsid w:val="00630858"/>
    <w:rsid w:val="006534DC"/>
    <w:rsid w:val="00657A03"/>
    <w:rsid w:val="00676BB0"/>
    <w:rsid w:val="00686E46"/>
    <w:rsid w:val="00735BEC"/>
    <w:rsid w:val="0074068E"/>
    <w:rsid w:val="00742A70"/>
    <w:rsid w:val="007B2F4E"/>
    <w:rsid w:val="007B3601"/>
    <w:rsid w:val="00836FE6"/>
    <w:rsid w:val="00846A91"/>
    <w:rsid w:val="00873DED"/>
    <w:rsid w:val="00875086"/>
    <w:rsid w:val="00893BB5"/>
    <w:rsid w:val="008F4BAC"/>
    <w:rsid w:val="008F5239"/>
    <w:rsid w:val="00912D21"/>
    <w:rsid w:val="00952143"/>
    <w:rsid w:val="009A78E9"/>
    <w:rsid w:val="009B6350"/>
    <w:rsid w:val="009D1FC1"/>
    <w:rsid w:val="00A070DC"/>
    <w:rsid w:val="00A122F2"/>
    <w:rsid w:val="00A357D8"/>
    <w:rsid w:val="00A42E35"/>
    <w:rsid w:val="00AE7FF0"/>
    <w:rsid w:val="00B11114"/>
    <w:rsid w:val="00B47751"/>
    <w:rsid w:val="00B82A00"/>
    <w:rsid w:val="00BA09CF"/>
    <w:rsid w:val="00C03980"/>
    <w:rsid w:val="00C27B76"/>
    <w:rsid w:val="00C66AEC"/>
    <w:rsid w:val="00CA0B9A"/>
    <w:rsid w:val="00CE5B23"/>
    <w:rsid w:val="00D0171B"/>
    <w:rsid w:val="00D31D0C"/>
    <w:rsid w:val="00D41B7D"/>
    <w:rsid w:val="00D436EE"/>
    <w:rsid w:val="00D50333"/>
    <w:rsid w:val="00D53ADA"/>
    <w:rsid w:val="00D66287"/>
    <w:rsid w:val="00D71450"/>
    <w:rsid w:val="00D84867"/>
    <w:rsid w:val="00D86496"/>
    <w:rsid w:val="00DA0AA7"/>
    <w:rsid w:val="00DC69CF"/>
    <w:rsid w:val="00DD74B5"/>
    <w:rsid w:val="00E11D46"/>
    <w:rsid w:val="00E160FF"/>
    <w:rsid w:val="00E24888"/>
    <w:rsid w:val="00E3561D"/>
    <w:rsid w:val="00E53A9A"/>
    <w:rsid w:val="00EA3BC7"/>
    <w:rsid w:val="00EB4E97"/>
    <w:rsid w:val="00EE69E9"/>
    <w:rsid w:val="00F05258"/>
    <w:rsid w:val="00F4466B"/>
    <w:rsid w:val="00F46FEF"/>
    <w:rsid w:val="00F577B5"/>
    <w:rsid w:val="00F96DAF"/>
    <w:rsid w:val="00FE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60"/>
  </w:style>
  <w:style w:type="paragraph" w:styleId="Heading1">
    <w:name w:val="heading 1"/>
    <w:basedOn w:val="Normal"/>
    <w:next w:val="Normal"/>
    <w:qFormat/>
    <w:rsid w:val="00FE4060"/>
    <w:pPr>
      <w:keepNext/>
      <w:tabs>
        <w:tab w:val="left" w:pos="1440"/>
      </w:tabs>
      <w:spacing w:before="115"/>
      <w:ind w:left="1440" w:hanging="1440"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FE4060"/>
    <w:pPr>
      <w:keepNext/>
      <w:spacing w:before="115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FE4060"/>
    <w:pPr>
      <w:keepNext/>
      <w:tabs>
        <w:tab w:val="left" w:pos="1440"/>
      </w:tabs>
      <w:spacing w:before="115"/>
      <w:ind w:left="1440" w:hanging="1440"/>
      <w:jc w:val="both"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qFormat/>
    <w:rsid w:val="00FE4060"/>
    <w:pPr>
      <w:keepNext/>
      <w:tabs>
        <w:tab w:val="left" w:pos="540"/>
      </w:tabs>
      <w:spacing w:before="115"/>
      <w:ind w:left="540" w:hanging="540"/>
      <w:jc w:val="both"/>
      <w:outlineLvl w:val="3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E4060"/>
    <w:pPr>
      <w:tabs>
        <w:tab w:val="left" w:pos="360"/>
      </w:tabs>
      <w:spacing w:before="115"/>
      <w:ind w:left="360" w:hanging="360"/>
      <w:jc w:val="both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semiHidden/>
    <w:rsid w:val="00FE4060"/>
    <w:pPr>
      <w:tabs>
        <w:tab w:val="left" w:pos="450"/>
      </w:tabs>
      <w:spacing w:before="115"/>
      <w:ind w:left="450" w:hanging="450"/>
      <w:jc w:val="both"/>
    </w:pPr>
  </w:style>
  <w:style w:type="paragraph" w:styleId="BodyText">
    <w:name w:val="Body Text"/>
    <w:basedOn w:val="Normal"/>
    <w:semiHidden/>
    <w:rsid w:val="00FE4060"/>
    <w:pPr>
      <w:pBdr>
        <w:bottom w:val="single" w:sz="2" w:space="0" w:color="auto"/>
        <w:between w:val="single" w:sz="2" w:space="0" w:color="auto"/>
      </w:pBdr>
      <w:tabs>
        <w:tab w:val="center" w:pos="450"/>
        <w:tab w:val="center" w:pos="1395"/>
        <w:tab w:val="center" w:pos="2385"/>
        <w:tab w:val="center" w:pos="3510"/>
        <w:tab w:val="center" w:pos="4590"/>
        <w:tab w:val="center" w:pos="5760"/>
        <w:tab w:val="center" w:pos="6750"/>
        <w:tab w:val="center" w:pos="7920"/>
      </w:tabs>
      <w:spacing w:line="200" w:lineRule="atLeast"/>
    </w:pPr>
    <w:rPr>
      <w:rFonts w:ascii="Arial" w:hAnsi="Arial"/>
      <w:sz w:val="24"/>
    </w:rPr>
  </w:style>
  <w:style w:type="paragraph" w:styleId="BodyTextIndent3">
    <w:name w:val="Body Text Indent 3"/>
    <w:basedOn w:val="Normal"/>
    <w:semiHidden/>
    <w:rsid w:val="00FE4060"/>
    <w:pPr>
      <w:tabs>
        <w:tab w:val="left" w:pos="450"/>
        <w:tab w:val="left" w:pos="765"/>
      </w:tabs>
      <w:spacing w:before="115"/>
      <w:ind w:left="765" w:hanging="450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semiHidden/>
    <w:rsid w:val="00FE4060"/>
    <w:pPr>
      <w:spacing w:before="115"/>
      <w:jc w:val="both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FE4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4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General: Fiberglass underground tanks are designed for the storage (at ambient temperatures) of gasoline, aviation gas and jet fuel, diesel fuel, kerosene, bulk motor oil, used motor oil, and potable water</vt:lpstr>
    </vt:vector>
  </TitlesOfParts>
  <Company>CONTAINMENT SOLUTIONS, INC.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 Fiberglass underground tanks are designed for the storage (at ambient temperatures) of gasoline, aviation gas and jet fuel, diesel fuel, kerosene, bulk motor oil, used motor oil, and potable water</dc:title>
  <dc:subject/>
  <dc:creator>joancarter</dc:creator>
  <cp:keywords/>
  <cp:lastModifiedBy>DHEIMAN</cp:lastModifiedBy>
  <cp:revision>3</cp:revision>
  <cp:lastPrinted>2010-08-05T19:42:00Z</cp:lastPrinted>
  <dcterms:created xsi:type="dcterms:W3CDTF">2010-08-06T18:27:00Z</dcterms:created>
  <dcterms:modified xsi:type="dcterms:W3CDTF">2011-02-23T18:02:00Z</dcterms:modified>
</cp:coreProperties>
</file>