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63" w:rsidRDefault="00674039">
      <w:pPr>
        <w:spacing w:before="55" w:line="493" w:lineRule="exact"/>
        <w:ind w:right="105"/>
        <w:jc w:val="right"/>
        <w:rPr>
          <w:rFonts w:ascii="Myriad Pro Black" w:eastAsia="Myriad Pro Black" w:hAnsi="Myriad Pro Black" w:cs="Myriad Pro Black"/>
          <w:sz w:val="36"/>
          <w:szCs w:val="36"/>
        </w:rPr>
      </w:pPr>
      <w:r>
        <w:rPr>
          <w:noProof/>
          <w:position w:val="-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139313</wp:posOffset>
            </wp:positionH>
            <wp:positionV relativeFrom="paragraph">
              <wp:posOffset>66040</wp:posOffset>
            </wp:positionV>
            <wp:extent cx="1929020" cy="373711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20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                   </w:t>
      </w:r>
      <w:r>
        <w:rPr>
          <w:rFonts w:ascii="Myriad Pro Black"/>
          <w:b/>
          <w:color w:val="231F20"/>
          <w:sz w:val="36"/>
        </w:rPr>
        <w:t>FIBERGLASS VERTICAL</w:t>
      </w:r>
      <w:r>
        <w:rPr>
          <w:rFonts w:ascii="Myriad Pro Black"/>
          <w:b/>
          <w:color w:val="231F20"/>
          <w:spacing w:val="-42"/>
          <w:sz w:val="36"/>
        </w:rPr>
        <w:t xml:space="preserve"> </w:t>
      </w:r>
      <w:r>
        <w:rPr>
          <w:rFonts w:ascii="Myriad Pro Black"/>
          <w:b/>
          <w:color w:val="231F20"/>
          <w:sz w:val="36"/>
        </w:rPr>
        <w:t>ABOVEGROUND</w:t>
      </w:r>
    </w:p>
    <w:p w:rsidR="00911263" w:rsidRDefault="00674039">
      <w:pPr>
        <w:spacing w:line="295" w:lineRule="exact"/>
        <w:ind w:right="105"/>
        <w:jc w:val="right"/>
        <w:rPr>
          <w:rFonts w:ascii="Myriad Pro Black" w:eastAsia="Myriad Pro Black" w:hAnsi="Myriad Pro Black" w:cs="Myriad Pro Black"/>
          <w:sz w:val="36"/>
          <w:szCs w:val="36"/>
        </w:rPr>
      </w:pPr>
      <w:r>
        <w:rPr>
          <w:rFonts w:ascii="Myriad Pro Black"/>
          <w:b/>
          <w:color w:val="231F20"/>
          <w:spacing w:val="-7"/>
          <w:sz w:val="36"/>
        </w:rPr>
        <w:t>TANK</w:t>
      </w:r>
      <w:r>
        <w:rPr>
          <w:rFonts w:ascii="Myriad Pro Black"/>
          <w:b/>
          <w:color w:val="231F20"/>
          <w:spacing w:val="14"/>
          <w:sz w:val="36"/>
        </w:rPr>
        <w:t xml:space="preserve"> </w:t>
      </w:r>
      <w:r>
        <w:rPr>
          <w:rFonts w:ascii="Myriad Pro Black"/>
          <w:b/>
          <w:color w:val="231F20"/>
          <w:spacing w:val="-3"/>
          <w:sz w:val="36"/>
        </w:rPr>
        <w:t>SPECIFICATION</w:t>
      </w:r>
    </w:p>
    <w:p w:rsidR="00911263" w:rsidRDefault="00674039">
      <w:pPr>
        <w:spacing w:line="303" w:lineRule="exact"/>
        <w:ind w:right="105"/>
        <w:jc w:val="right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b/>
          <w:color w:val="231F20"/>
          <w:sz w:val="28"/>
        </w:rPr>
        <w:t xml:space="preserve">FOR </w:t>
      </w:r>
      <w:r>
        <w:rPr>
          <w:rFonts w:ascii="Myriad Pro"/>
          <w:b/>
          <w:color w:val="231F20"/>
          <w:spacing w:val="-8"/>
          <w:sz w:val="28"/>
        </w:rPr>
        <w:t>WATER</w:t>
      </w:r>
      <w:r>
        <w:rPr>
          <w:rFonts w:ascii="Myriad Pro"/>
          <w:b/>
          <w:color w:val="231F20"/>
          <w:spacing w:val="-25"/>
          <w:sz w:val="28"/>
        </w:rPr>
        <w:t xml:space="preserve"> </w:t>
      </w:r>
      <w:r>
        <w:rPr>
          <w:rFonts w:ascii="Myriad Pro"/>
          <w:b/>
          <w:color w:val="231F20"/>
          <w:sz w:val="28"/>
        </w:rPr>
        <w:t>STORAGE</w:t>
      </w:r>
    </w:p>
    <w:p w:rsidR="00911263" w:rsidRDefault="00911263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911263" w:rsidRDefault="00911263">
      <w:pPr>
        <w:spacing w:before="11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911263" w:rsidRDefault="00674039">
      <w:pPr>
        <w:pStyle w:val="Heading1"/>
        <w:spacing w:before="65"/>
        <w:ind w:right="705" w:firstLine="0"/>
        <w:rPr>
          <w:b w:val="0"/>
          <w:bCs w:val="0"/>
        </w:rPr>
      </w:pPr>
      <w:r>
        <w:rPr>
          <w:color w:val="231F20"/>
        </w:rPr>
        <w:t>Short 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Specification</w:t>
      </w:r>
    </w:p>
    <w:p w:rsidR="00911263" w:rsidRDefault="00674039">
      <w:pPr>
        <w:pStyle w:val="BodyText"/>
        <w:spacing w:before="81" w:line="180" w:lineRule="exact"/>
        <w:ind w:left="108" w:right="705" w:firstLine="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aboveground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fiberglass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accessories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drawings.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Capacity,</w:t>
      </w:r>
      <w:r>
        <w:rPr>
          <w:color w:val="231F20"/>
        </w:rPr>
        <w:t xml:space="preserve"> dimensions,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drawings.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Tanks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fiberglass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manufactured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requirements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Containment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Solutions,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manufacturer’s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instructions.</w:t>
      </w:r>
    </w:p>
    <w:p w:rsidR="00911263" w:rsidRDefault="00911263">
      <w:pPr>
        <w:spacing w:before="12"/>
        <w:rPr>
          <w:rFonts w:ascii="Myriad Pro" w:eastAsia="Myriad Pro" w:hAnsi="Myriad Pro" w:cs="Myriad Pro"/>
          <w:sz w:val="12"/>
          <w:szCs w:val="12"/>
        </w:rPr>
      </w:pPr>
    </w:p>
    <w:p w:rsidR="00911263" w:rsidRDefault="00674039">
      <w:pPr>
        <w:pStyle w:val="Heading1"/>
        <w:ind w:right="705" w:firstLine="0"/>
        <w:rPr>
          <w:b w:val="0"/>
          <w:bCs w:val="0"/>
        </w:rPr>
      </w:pPr>
      <w:r>
        <w:rPr>
          <w:color w:val="231F20"/>
        </w:rPr>
        <w:t>Long 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Specification</w:t>
      </w:r>
    </w:p>
    <w:p w:rsidR="00911263" w:rsidRDefault="00911263">
      <w:pPr>
        <w:spacing w:before="12"/>
        <w:rPr>
          <w:rFonts w:ascii="Myriad Pro" w:eastAsia="Myriad Pro" w:hAnsi="Myriad Pro" w:cs="Myriad Pro"/>
          <w:b/>
          <w:bCs/>
          <w:sz w:val="13"/>
          <w:szCs w:val="13"/>
        </w:rPr>
      </w:pPr>
    </w:p>
    <w:p w:rsidR="00911263" w:rsidRDefault="00674039">
      <w:pPr>
        <w:pStyle w:val="ListParagraph"/>
        <w:numPr>
          <w:ilvl w:val="0"/>
          <w:numId w:val="1"/>
        </w:numPr>
        <w:tabs>
          <w:tab w:val="left" w:pos="470"/>
        </w:tabs>
        <w:ind w:right="705" w:hanging="236"/>
        <w:jc w:val="left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/>
          <w:b/>
          <w:color w:val="231F20"/>
          <w:spacing w:val="3"/>
          <w:sz w:val="18"/>
        </w:rPr>
        <w:t>GENERAL</w:t>
      </w:r>
    </w:p>
    <w:p w:rsidR="00911263" w:rsidRDefault="00674039">
      <w:pPr>
        <w:pStyle w:val="ListParagraph"/>
        <w:numPr>
          <w:ilvl w:val="1"/>
          <w:numId w:val="1"/>
        </w:numPr>
        <w:tabs>
          <w:tab w:val="left" w:pos="738"/>
        </w:tabs>
        <w:spacing w:before="120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Quality Assurance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1008"/>
        </w:tabs>
        <w:spacing w:before="91" w:line="192" w:lineRule="exact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Acceptable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Manufacturers:</w:t>
      </w:r>
    </w:p>
    <w:p w:rsidR="00911263" w:rsidRDefault="00674039">
      <w:pPr>
        <w:pStyle w:val="BodyText"/>
        <w:spacing w:before="0" w:line="192" w:lineRule="exact"/>
        <w:ind w:left="1008" w:right="705" w:firstLine="0"/>
      </w:pPr>
      <w:r>
        <w:rPr>
          <w:color w:val="231F20"/>
        </w:rPr>
        <w:t>Containment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Solutions,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Conroe,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Texas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1008"/>
        </w:tabs>
        <w:spacing w:before="105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Governing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Standards: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manufacturer shall be in the business of manufacturing fiberglass</w:t>
      </w:r>
      <w:r>
        <w:rPr>
          <w:rFonts w:ascii="Myriad Pro"/>
          <w:color w:val="231F20"/>
          <w:spacing w:val="2"/>
          <w:sz w:val="17"/>
        </w:rPr>
        <w:t xml:space="preserve"> </w:t>
      </w:r>
      <w:r>
        <w:rPr>
          <w:rFonts w:ascii="Myriad Pro"/>
          <w:color w:val="231F20"/>
          <w:sz w:val="17"/>
        </w:rPr>
        <w:t>tanks.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23" w:line="180" w:lineRule="exact"/>
        <w:ind w:right="842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tank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shall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manufactured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to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meet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or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exceed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applicable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requirements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listed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in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Rainwater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Catchment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Design and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Installation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Standards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published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by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American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Rainwater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Catchment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Systems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Association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(ARCSA).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11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The tanks shall be manufactured to meet applicable standards as found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in:</w:t>
      </w:r>
    </w:p>
    <w:p w:rsidR="00911263" w:rsidRDefault="00674039">
      <w:pPr>
        <w:pStyle w:val="Heading2"/>
        <w:numPr>
          <w:ilvl w:val="4"/>
          <w:numId w:val="1"/>
        </w:numPr>
        <w:tabs>
          <w:tab w:val="left" w:pos="1828"/>
        </w:tabs>
        <w:spacing w:before="115"/>
        <w:ind w:right="705"/>
      </w:pPr>
      <w:r>
        <w:rPr>
          <w:color w:val="231F20"/>
        </w:rPr>
        <w:t>ANSI/AWWA-D120, Thermosetting Fiberglass Reinforced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Tanks</w:t>
      </w:r>
    </w:p>
    <w:p w:rsidR="00911263" w:rsidRDefault="00674039">
      <w:pPr>
        <w:pStyle w:val="ListParagraph"/>
        <w:numPr>
          <w:ilvl w:val="4"/>
          <w:numId w:val="1"/>
        </w:numPr>
        <w:tabs>
          <w:tab w:val="left" w:pos="1828"/>
        </w:tabs>
        <w:spacing w:before="99"/>
        <w:ind w:right="705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/>
          <w:color w:val="231F20"/>
          <w:spacing w:val="-4"/>
          <w:sz w:val="18"/>
        </w:rPr>
        <w:t xml:space="preserve">API-12P, </w:t>
      </w:r>
      <w:r>
        <w:rPr>
          <w:rFonts w:ascii="Myriad Pro"/>
          <w:color w:val="231F20"/>
          <w:sz w:val="18"/>
        </w:rPr>
        <w:t>Specification for Fiberglass Reinforced Plastic</w:t>
      </w:r>
      <w:r>
        <w:rPr>
          <w:rFonts w:ascii="Myriad Pro"/>
          <w:color w:val="231F20"/>
          <w:spacing w:val="-5"/>
          <w:sz w:val="18"/>
        </w:rPr>
        <w:t xml:space="preserve"> </w:t>
      </w:r>
      <w:r>
        <w:rPr>
          <w:rFonts w:ascii="Myriad Pro"/>
          <w:color w:val="231F20"/>
          <w:spacing w:val="-3"/>
          <w:sz w:val="18"/>
        </w:rPr>
        <w:t>Tanks</w:t>
      </w:r>
    </w:p>
    <w:p w:rsidR="00911263" w:rsidRDefault="00674039">
      <w:pPr>
        <w:pStyle w:val="ListParagraph"/>
        <w:numPr>
          <w:ilvl w:val="4"/>
          <w:numId w:val="1"/>
        </w:numPr>
        <w:tabs>
          <w:tab w:val="left" w:pos="1828"/>
        </w:tabs>
        <w:spacing w:before="99"/>
        <w:ind w:right="705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/>
          <w:color w:val="231F20"/>
          <w:sz w:val="18"/>
        </w:rPr>
        <w:t>ASTM D3299, Specification for Filament Wound Glass Fiber</w:t>
      </w:r>
      <w:r>
        <w:rPr>
          <w:rFonts w:ascii="Myriad Pro"/>
          <w:color w:val="231F20"/>
          <w:spacing w:val="-22"/>
          <w:sz w:val="18"/>
        </w:rPr>
        <w:t xml:space="preserve"> </w:t>
      </w:r>
      <w:r>
        <w:rPr>
          <w:rFonts w:ascii="Myriad Pro"/>
          <w:color w:val="231F20"/>
          <w:spacing w:val="-4"/>
          <w:sz w:val="18"/>
        </w:rPr>
        <w:t>Tank</w:t>
      </w:r>
      <w:r>
        <w:rPr>
          <w:rFonts w:ascii="Myriad Pro"/>
          <w:color w:val="231F20"/>
          <w:spacing w:val="-4"/>
          <w:sz w:val="18"/>
        </w:rPr>
        <w:t>s</w:t>
      </w:r>
    </w:p>
    <w:p w:rsidR="00911263" w:rsidRDefault="00674039">
      <w:pPr>
        <w:pStyle w:val="ListParagraph"/>
        <w:numPr>
          <w:ilvl w:val="4"/>
          <w:numId w:val="1"/>
        </w:numPr>
        <w:tabs>
          <w:tab w:val="left" w:pos="1828"/>
        </w:tabs>
        <w:spacing w:before="99"/>
        <w:ind w:right="705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/>
          <w:color w:val="231F20"/>
          <w:sz w:val="18"/>
        </w:rPr>
        <w:t>ASTM C582-02, Specification for Contact Molded RTP</w:t>
      </w:r>
      <w:r>
        <w:rPr>
          <w:rFonts w:ascii="Myriad Pro"/>
          <w:color w:val="231F20"/>
          <w:spacing w:val="-7"/>
          <w:sz w:val="18"/>
        </w:rPr>
        <w:t xml:space="preserve"> </w:t>
      </w:r>
      <w:r>
        <w:rPr>
          <w:rFonts w:ascii="Myriad Pro"/>
          <w:color w:val="231F20"/>
          <w:sz w:val="18"/>
        </w:rPr>
        <w:t>Laminates</w:t>
      </w:r>
    </w:p>
    <w:p w:rsidR="00911263" w:rsidRDefault="00674039">
      <w:pPr>
        <w:pStyle w:val="ListParagraph"/>
        <w:numPr>
          <w:ilvl w:val="4"/>
          <w:numId w:val="1"/>
        </w:numPr>
        <w:tabs>
          <w:tab w:val="left" w:pos="1828"/>
        </w:tabs>
        <w:spacing w:before="99"/>
        <w:ind w:right="705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/>
          <w:color w:val="231F20"/>
          <w:sz w:val="18"/>
        </w:rPr>
        <w:t xml:space="preserve">ASTM D2583, </w:t>
      </w:r>
      <w:r>
        <w:rPr>
          <w:rFonts w:ascii="Myriad Pro"/>
          <w:color w:val="231F20"/>
          <w:spacing w:val="-4"/>
          <w:sz w:val="18"/>
        </w:rPr>
        <w:t xml:space="preserve">Test </w:t>
      </w:r>
      <w:r>
        <w:rPr>
          <w:rFonts w:ascii="Myriad Pro"/>
          <w:color w:val="231F20"/>
          <w:sz w:val="18"/>
        </w:rPr>
        <w:t xml:space="preserve">Method for Indention Hardness by </w:t>
      </w:r>
      <w:proofErr w:type="spellStart"/>
      <w:r>
        <w:rPr>
          <w:rFonts w:ascii="Myriad Pro"/>
          <w:color w:val="231F20"/>
          <w:sz w:val="18"/>
        </w:rPr>
        <w:t>Barcol</w:t>
      </w:r>
      <w:proofErr w:type="spellEnd"/>
      <w:r>
        <w:rPr>
          <w:rFonts w:ascii="Myriad Pro"/>
          <w:color w:val="231F20"/>
          <w:spacing w:val="-5"/>
          <w:sz w:val="18"/>
        </w:rPr>
        <w:t xml:space="preserve"> </w:t>
      </w:r>
      <w:proofErr w:type="spellStart"/>
      <w:r>
        <w:rPr>
          <w:rFonts w:ascii="Myriad Pro"/>
          <w:color w:val="231F20"/>
          <w:sz w:val="18"/>
        </w:rPr>
        <w:t>Impressor</w:t>
      </w:r>
      <w:proofErr w:type="spellEnd"/>
    </w:p>
    <w:p w:rsidR="00911263" w:rsidRDefault="00674039">
      <w:pPr>
        <w:pStyle w:val="ListParagraph"/>
        <w:numPr>
          <w:ilvl w:val="1"/>
          <w:numId w:val="1"/>
        </w:numPr>
        <w:tabs>
          <w:tab w:val="left" w:pos="738"/>
        </w:tabs>
        <w:spacing w:before="88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Submittals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1008"/>
          <w:tab w:val="left" w:pos="3889"/>
          <w:tab w:val="left" w:pos="7191"/>
        </w:tabs>
        <w:spacing w:before="108" w:line="180" w:lineRule="exact"/>
        <w:ind w:right="1153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z w:val="17"/>
          <w:szCs w:val="17"/>
        </w:rPr>
        <w:t>Contractor</w:t>
      </w:r>
      <w:r>
        <w:rPr>
          <w:rFonts w:ascii="Myriad Pro" w:eastAsia="Myriad Pro" w:hAnsi="Myriad Pro" w:cs="Myriad Pro"/>
          <w:color w:val="231F20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shall</w:t>
      </w:r>
      <w:r>
        <w:rPr>
          <w:rFonts w:ascii="Myriad Pro" w:eastAsia="Myriad Pro" w:hAnsi="Myriad Pro" w:cs="Myriad Pro"/>
          <w:color w:val="231F20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submit</w:t>
      </w:r>
      <w:r>
        <w:rPr>
          <w:rFonts w:ascii="Myriad Pro" w:eastAsia="Myriad Pro" w:hAnsi="Myriad Pro" w:cs="Myriad Pro"/>
          <w:color w:val="231F20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to</w:t>
      </w:r>
      <w:r>
        <w:rPr>
          <w:rFonts w:ascii="Myriad Pro" w:eastAsia="Myriad Pro" w:hAnsi="Myriad Pro" w:cs="Myriad Pro"/>
          <w:color w:val="231F20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engineer</w:t>
      </w:r>
      <w:r>
        <w:rPr>
          <w:rFonts w:ascii="Myriad Pro" w:eastAsia="Myriad Pro" w:hAnsi="Myriad Pro" w:cs="Myriad Pro"/>
          <w:color w:val="231F20"/>
          <w:sz w:val="17"/>
          <w:szCs w:val="17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z w:val="17"/>
          <w:szCs w:val="17"/>
        </w:rPr>
        <w:t>copies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of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shop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drawings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for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each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tank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and</w:t>
      </w:r>
      <w:r>
        <w:rPr>
          <w:rFonts w:ascii="Myriad Pro" w:eastAsia="Myriad Pro" w:hAnsi="Myriad Pro" w:cs="Myriad Pro"/>
          <w:color w:val="231F20"/>
          <w:sz w:val="17"/>
          <w:szCs w:val="17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z w:val="17"/>
          <w:szCs w:val="17"/>
        </w:rPr>
        <w:t>copies</w:t>
      </w:r>
      <w:r>
        <w:rPr>
          <w:rFonts w:ascii="Myriad Pro" w:eastAsia="Myriad Pro" w:hAnsi="Myriad Pro" w:cs="Myriad Pro"/>
          <w:color w:val="231F20"/>
          <w:spacing w:val="-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of</w:t>
      </w:r>
      <w:r>
        <w:rPr>
          <w:rFonts w:ascii="Myriad Pro" w:eastAsia="Myriad Pro" w:hAnsi="Myriad Pro" w:cs="Myriad Pro"/>
          <w:color w:val="231F20"/>
          <w:spacing w:val="-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manufacturer’s</w:t>
      </w:r>
      <w:r>
        <w:rPr>
          <w:rFonts w:ascii="Myriad Pro" w:eastAsia="Myriad Pro" w:hAnsi="Myriad Pro" w:cs="Myriad Pro"/>
          <w:color w:val="231F20"/>
          <w:spacing w:val="-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literature</w:t>
      </w:r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 (including installation instructions).</w:t>
      </w:r>
    </w:p>
    <w:p w:rsidR="00911263" w:rsidRDefault="00911263">
      <w:pPr>
        <w:spacing w:before="8"/>
        <w:rPr>
          <w:rFonts w:ascii="Myriad Pro" w:eastAsia="Myriad Pro" w:hAnsi="Myriad Pro" w:cs="Myriad Pro"/>
          <w:sz w:val="13"/>
          <w:szCs w:val="13"/>
        </w:rPr>
      </w:pPr>
    </w:p>
    <w:p w:rsidR="00911263" w:rsidRDefault="00674039">
      <w:pPr>
        <w:pStyle w:val="Heading1"/>
        <w:numPr>
          <w:ilvl w:val="0"/>
          <w:numId w:val="1"/>
        </w:numPr>
        <w:tabs>
          <w:tab w:val="left" w:pos="470"/>
        </w:tabs>
        <w:ind w:right="705" w:hanging="236"/>
        <w:jc w:val="left"/>
        <w:rPr>
          <w:b w:val="0"/>
          <w:bCs w:val="0"/>
        </w:rPr>
      </w:pPr>
      <w:r>
        <w:rPr>
          <w:color w:val="231F20"/>
          <w:spacing w:val="2"/>
        </w:rPr>
        <w:t>PRODUCTS</w:t>
      </w:r>
    </w:p>
    <w:p w:rsidR="00911263" w:rsidRDefault="00674039">
      <w:pPr>
        <w:pStyle w:val="ListParagraph"/>
        <w:numPr>
          <w:ilvl w:val="1"/>
          <w:numId w:val="1"/>
        </w:numPr>
        <w:tabs>
          <w:tab w:val="left" w:pos="738"/>
        </w:tabs>
        <w:spacing w:before="120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Fiberglass Aboveground</w:t>
      </w:r>
      <w:r>
        <w:rPr>
          <w:rFonts w:ascii="Myriad Pro"/>
          <w:color w:val="231F20"/>
          <w:spacing w:val="-8"/>
          <w:sz w:val="17"/>
        </w:rPr>
        <w:t xml:space="preserve"> </w:t>
      </w:r>
      <w:r>
        <w:rPr>
          <w:rFonts w:ascii="Myriad Pro"/>
          <w:color w:val="231F20"/>
          <w:spacing w:val="-3"/>
          <w:sz w:val="17"/>
        </w:rPr>
        <w:t>Tanks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1008"/>
        </w:tabs>
        <w:spacing w:before="91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Product-Storage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Requirements: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23" w:line="180" w:lineRule="exact"/>
        <w:ind w:right="617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All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tanks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must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vented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by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a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top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vent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opening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size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equal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to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or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larger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than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largest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inlet/outlet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fitting.</w:t>
      </w:r>
      <w:r>
        <w:rPr>
          <w:rFonts w:ascii="Myriad Pro"/>
          <w:color w:val="231F20"/>
          <w:spacing w:val="-8"/>
          <w:sz w:val="17"/>
        </w:rPr>
        <w:t xml:space="preserve"> </w:t>
      </w:r>
      <w:r>
        <w:rPr>
          <w:rFonts w:ascii="Myriad Pro"/>
          <w:color w:val="231F20"/>
          <w:spacing w:val="-3"/>
          <w:sz w:val="17"/>
        </w:rPr>
        <w:t>Tanks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are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designed</w:t>
      </w:r>
      <w:r>
        <w:rPr>
          <w:rFonts w:ascii="Myriad Pro"/>
          <w:color w:val="231F20"/>
          <w:sz w:val="17"/>
        </w:rPr>
        <w:t xml:space="preserve"> for operation at atmospheric pressure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only.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11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Tanks </w:t>
      </w:r>
      <w:r>
        <w:rPr>
          <w:rFonts w:ascii="Myriad Pro"/>
          <w:color w:val="231F20"/>
          <w:sz w:val="17"/>
        </w:rPr>
        <w:t>shall be capable of long term storage of non-potable water at ambient temperature</w:t>
      </w:r>
      <w:r>
        <w:rPr>
          <w:rFonts w:ascii="Myriad Pro"/>
          <w:color w:val="231F20"/>
          <w:spacing w:val="-23"/>
          <w:sz w:val="17"/>
        </w:rPr>
        <w:t xml:space="preserve"> </w:t>
      </w:r>
      <w:r>
        <w:rPr>
          <w:rFonts w:ascii="Myriad Pro"/>
          <w:color w:val="231F20"/>
          <w:sz w:val="17"/>
        </w:rPr>
        <w:t>conditions.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1008"/>
        </w:tabs>
        <w:spacing w:before="105" w:line="309" w:lineRule="auto"/>
        <w:ind w:right="1072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>Tanks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designed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for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potable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water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storage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shall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manufactured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by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procedures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that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meet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applicable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standards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found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in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ANSI/AWWA-D120,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and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with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resin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systems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that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comply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with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FDA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approval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for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storage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contact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with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drinking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pacing w:val="-3"/>
          <w:sz w:val="17"/>
        </w:rPr>
        <w:t>water.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1008"/>
        </w:tabs>
        <w:spacing w:before="46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 xml:space="preserve">Loading Conditions - </w:t>
      </w:r>
      <w:r>
        <w:rPr>
          <w:rFonts w:ascii="Myriad Pro"/>
          <w:color w:val="231F20"/>
          <w:spacing w:val="-3"/>
          <w:sz w:val="17"/>
        </w:rPr>
        <w:t xml:space="preserve">Tanks </w:t>
      </w:r>
      <w:r>
        <w:rPr>
          <w:rFonts w:ascii="Myriad Pro"/>
          <w:color w:val="231F20"/>
          <w:sz w:val="17"/>
        </w:rPr>
        <w:t>shall meet the following design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criteria: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23" w:line="180" w:lineRule="exact"/>
        <w:ind w:right="56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 xml:space="preserve">Standard designs shall conform to the specification described in API </w:t>
      </w:r>
      <w:r>
        <w:rPr>
          <w:rFonts w:ascii="Myriad Pro"/>
          <w:color w:val="231F20"/>
          <w:spacing w:val="-6"/>
          <w:sz w:val="17"/>
        </w:rPr>
        <w:t xml:space="preserve">12P, </w:t>
      </w:r>
      <w:r>
        <w:rPr>
          <w:rFonts w:ascii="Myriad Pro"/>
          <w:color w:val="231F20"/>
          <w:sz w:val="17"/>
        </w:rPr>
        <w:t>requiring a maximum working pressure equal to</w:t>
      </w:r>
      <w:r>
        <w:rPr>
          <w:rFonts w:ascii="Myriad Pro"/>
          <w:color w:val="231F20"/>
          <w:spacing w:val="-10"/>
          <w:sz w:val="17"/>
        </w:rPr>
        <w:t xml:space="preserve"> </w:t>
      </w:r>
      <w:r>
        <w:rPr>
          <w:rFonts w:ascii="Myriad Pro"/>
          <w:color w:val="231F20"/>
          <w:sz w:val="17"/>
        </w:rPr>
        <w:t>the hydrostatic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head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of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stored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fluid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plus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6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inches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of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water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column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(0.217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psig)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and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2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inches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of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water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column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vacuum.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29" w:line="180" w:lineRule="exact"/>
        <w:ind w:right="486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-3"/>
          <w:sz w:val="17"/>
          <w:szCs w:val="17"/>
        </w:rPr>
        <w:t xml:space="preserve">Tanks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shall be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designed to support accessory equipment such as submersible pumps and inlet pipes when installed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according to manufacturer’s recommendations and</w:t>
      </w:r>
      <w:r>
        <w:rPr>
          <w:rFonts w:ascii="Myriad Pro" w:eastAsia="Myriad Pro" w:hAnsi="Myriad Pro" w:cs="Myriad Pro"/>
          <w:color w:val="231F20"/>
          <w:spacing w:val="-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limitations.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1008"/>
        </w:tabs>
        <w:spacing w:before="111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Materials: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The tank shall be manufactured of resin and glass fibers as defined in API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pacing w:val="-6"/>
          <w:sz w:val="17"/>
        </w:rPr>
        <w:t>12P.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23" w:line="180" w:lineRule="exact"/>
        <w:ind w:right="317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inner wall shall be fabricated against a mold to produce a non-air inhibited and high gloss laminate to provide fully</w:t>
      </w:r>
      <w:r>
        <w:rPr>
          <w:rFonts w:ascii="Myriad Pro"/>
          <w:color w:val="231F20"/>
          <w:spacing w:val="-9"/>
          <w:sz w:val="17"/>
        </w:rPr>
        <w:t xml:space="preserve"> </w:t>
      </w:r>
      <w:r>
        <w:rPr>
          <w:rFonts w:ascii="Myriad Pro"/>
          <w:color w:val="231F20"/>
          <w:sz w:val="17"/>
        </w:rPr>
        <w:t>cured inner surface without the need of wax coats, a low coefficient of friction and a natural resistance to the build-up of algae or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othe</w:t>
      </w:r>
      <w:r>
        <w:rPr>
          <w:rFonts w:ascii="Myriad Pro"/>
          <w:color w:val="231F20"/>
          <w:sz w:val="17"/>
        </w:rPr>
        <w:t>r contamination on the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surface.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11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Joint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constructions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and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appurtenance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attachments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shall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completed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in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accordance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with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requirements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of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API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pacing w:val="-7"/>
          <w:sz w:val="17"/>
        </w:rPr>
        <w:t>12P.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428"/>
        </w:tabs>
        <w:spacing w:before="123" w:line="180" w:lineRule="exact"/>
        <w:ind w:right="7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Standard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tanks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shall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factory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coated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with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desert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sand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or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forest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green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paint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or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pigmented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gel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coat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to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inhibit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sunlight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from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penetrating the tank and to prevent UV degradation of the tank</w:t>
      </w:r>
      <w:r>
        <w:rPr>
          <w:rFonts w:ascii="Myriad Pro"/>
          <w:color w:val="231F20"/>
          <w:spacing w:val="-15"/>
          <w:sz w:val="17"/>
        </w:rPr>
        <w:t xml:space="preserve"> </w:t>
      </w:r>
      <w:r>
        <w:rPr>
          <w:rFonts w:ascii="Myriad Pro"/>
          <w:color w:val="231F20"/>
          <w:sz w:val="17"/>
        </w:rPr>
        <w:t>surfaces.</w:t>
      </w: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spacing w:before="2"/>
        <w:rPr>
          <w:rFonts w:ascii="Myriad Pro" w:eastAsia="Myriad Pro" w:hAnsi="Myriad Pro" w:cs="Myriad Pro"/>
          <w:sz w:val="23"/>
          <w:szCs w:val="23"/>
        </w:rPr>
      </w:pPr>
    </w:p>
    <w:p w:rsidR="00911263" w:rsidRDefault="00674039">
      <w:pPr>
        <w:spacing w:before="74"/>
        <w:jc w:val="center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/>
          <w:color w:val="231F20"/>
          <w:sz w:val="16"/>
        </w:rPr>
        <w:t>1</w:t>
      </w:r>
    </w:p>
    <w:p w:rsidR="00911263" w:rsidRDefault="00911263">
      <w:pPr>
        <w:jc w:val="center"/>
        <w:rPr>
          <w:rFonts w:ascii="Myriad Pro" w:eastAsia="Myriad Pro" w:hAnsi="Myriad Pro" w:cs="Myriad Pro"/>
          <w:sz w:val="16"/>
          <w:szCs w:val="16"/>
        </w:rPr>
        <w:sectPr w:rsidR="00911263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911263" w:rsidRDefault="00674039">
      <w:pPr>
        <w:pStyle w:val="ListParagraph"/>
        <w:numPr>
          <w:ilvl w:val="2"/>
          <w:numId w:val="1"/>
        </w:numPr>
        <w:tabs>
          <w:tab w:val="left" w:pos="888"/>
        </w:tabs>
        <w:spacing w:before="53"/>
        <w:ind w:left="888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lastRenderedPageBreak/>
        <w:t>Fittings: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308"/>
        </w:tabs>
        <w:spacing w:before="105"/>
        <w:ind w:left="130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standard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tank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configuration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of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fittings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and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fitting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sizes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shall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match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CSI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Standard</w:t>
      </w:r>
      <w:r>
        <w:rPr>
          <w:rFonts w:ascii="Myriad Pro"/>
          <w:color w:val="231F20"/>
          <w:spacing w:val="-8"/>
          <w:sz w:val="17"/>
        </w:rPr>
        <w:t xml:space="preserve"> </w:t>
      </w:r>
      <w:r>
        <w:rPr>
          <w:rFonts w:ascii="Myriad Pro"/>
          <w:color w:val="231F20"/>
          <w:spacing w:val="-4"/>
          <w:sz w:val="17"/>
        </w:rPr>
        <w:t>Tank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drawings.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551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All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threaded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fittings,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nozzles,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and</w:t>
      </w:r>
      <w:r>
        <w:rPr>
          <w:rFonts w:ascii="Myriad Pro"/>
          <w:color w:val="231F20"/>
          <w:spacing w:val="-2"/>
          <w:sz w:val="17"/>
        </w:rPr>
        <w:t xml:space="preserve"> </w:t>
      </w:r>
      <w:proofErr w:type="spellStart"/>
      <w:r>
        <w:rPr>
          <w:rFonts w:ascii="Myriad Pro"/>
          <w:color w:val="231F20"/>
          <w:sz w:val="17"/>
        </w:rPr>
        <w:t>manways</w:t>
      </w:r>
      <w:proofErr w:type="spellEnd"/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shall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installed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in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each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tank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in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accordance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with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requirements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prescribed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 xml:space="preserve">by API </w:t>
      </w:r>
      <w:r>
        <w:rPr>
          <w:rFonts w:ascii="Myriad Pro"/>
          <w:color w:val="231F20"/>
          <w:spacing w:val="-6"/>
          <w:sz w:val="17"/>
        </w:rPr>
        <w:t>12P.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308"/>
        </w:tabs>
        <w:spacing w:before="111"/>
        <w:ind w:left="130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The tank shall have </w:t>
      </w:r>
      <w:proofErr w:type="gramStart"/>
      <w:r>
        <w:rPr>
          <w:rFonts w:ascii="Myriad Pro" w:eastAsia="Myriad Pro" w:hAnsi="Myriad Pro" w:cs="Myriad Pro"/>
          <w:color w:val="231F20"/>
          <w:sz w:val="17"/>
          <w:szCs w:val="17"/>
        </w:rPr>
        <w:t>a</w:t>
      </w:r>
      <w:proofErr w:type="gramEnd"/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 18” threaded polypropylene lid on the tank</w:t>
      </w:r>
      <w:r>
        <w:rPr>
          <w:rFonts w:ascii="Myriad Pro" w:eastAsia="Myriad Pro" w:hAnsi="Myriad Pro" w:cs="Myriad Pro"/>
          <w:color w:val="231F20"/>
          <w:spacing w:val="-1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top.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888"/>
        </w:tabs>
        <w:spacing w:before="105"/>
        <w:ind w:left="88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4"/>
          <w:sz w:val="17"/>
        </w:rPr>
        <w:t xml:space="preserve">Tank </w:t>
      </w:r>
      <w:r>
        <w:rPr>
          <w:rFonts w:ascii="Myriad Pro"/>
          <w:color w:val="231F20"/>
          <w:sz w:val="17"/>
        </w:rPr>
        <w:t>Dimensions and Sizes: (refer to CSI sales literature and</w:t>
      </w:r>
      <w:r>
        <w:rPr>
          <w:rFonts w:ascii="Myriad Pro"/>
          <w:color w:val="231F20"/>
          <w:spacing w:val="-9"/>
          <w:sz w:val="17"/>
        </w:rPr>
        <w:t xml:space="preserve"> </w:t>
      </w:r>
      <w:r>
        <w:rPr>
          <w:rFonts w:ascii="Myriad Pro"/>
          <w:color w:val="231F20"/>
          <w:sz w:val="17"/>
        </w:rPr>
        <w:t>drawings)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308"/>
          <w:tab w:val="left" w:pos="3601"/>
        </w:tabs>
        <w:spacing w:before="105"/>
        <w:ind w:left="130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height shall</w:t>
      </w:r>
      <w:r>
        <w:rPr>
          <w:rFonts w:ascii="Myriad Pro"/>
          <w:color w:val="231F20"/>
          <w:spacing w:val="4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z w:val="17"/>
          <w:u w:val="single" w:color="221E1F"/>
        </w:rPr>
        <w:tab/>
      </w:r>
      <w:r>
        <w:rPr>
          <w:rFonts w:ascii="Myriad Pro"/>
          <w:color w:val="231F20"/>
          <w:sz w:val="17"/>
        </w:rPr>
        <w:t>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308"/>
          <w:tab w:val="left" w:pos="3608"/>
        </w:tabs>
        <w:spacing w:before="105"/>
        <w:ind w:left="130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diameter shall</w:t>
      </w:r>
      <w:r>
        <w:rPr>
          <w:rFonts w:ascii="Myriad Pro"/>
          <w:color w:val="231F20"/>
          <w:spacing w:val="3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z w:val="17"/>
          <w:u w:val="single" w:color="221E1F"/>
        </w:rPr>
        <w:tab/>
      </w:r>
      <w:r>
        <w:rPr>
          <w:rFonts w:ascii="Myriad Pro"/>
          <w:color w:val="231F20"/>
          <w:sz w:val="17"/>
        </w:rPr>
        <w:t>.</w:t>
      </w:r>
    </w:p>
    <w:p w:rsidR="00911263" w:rsidRDefault="00674039">
      <w:pPr>
        <w:pStyle w:val="ListParagraph"/>
        <w:numPr>
          <w:ilvl w:val="3"/>
          <w:numId w:val="1"/>
        </w:numPr>
        <w:tabs>
          <w:tab w:val="left" w:pos="1308"/>
          <w:tab w:val="left" w:pos="3643"/>
        </w:tabs>
        <w:spacing w:before="105"/>
        <w:ind w:left="130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capacity shall</w:t>
      </w:r>
      <w:r>
        <w:rPr>
          <w:rFonts w:ascii="Myriad Pro"/>
          <w:color w:val="231F20"/>
          <w:spacing w:val="5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z w:val="17"/>
          <w:u w:val="single" w:color="221E1F"/>
        </w:rPr>
        <w:tab/>
      </w:r>
      <w:r>
        <w:rPr>
          <w:rFonts w:ascii="Myriad Pro"/>
          <w:color w:val="231F20"/>
          <w:sz w:val="17"/>
        </w:rPr>
        <w:t>.</w:t>
      </w:r>
    </w:p>
    <w:p w:rsidR="00911263" w:rsidRDefault="00674039">
      <w:pPr>
        <w:pStyle w:val="ListParagraph"/>
        <w:numPr>
          <w:ilvl w:val="1"/>
          <w:numId w:val="1"/>
        </w:numPr>
        <w:tabs>
          <w:tab w:val="left" w:pos="618"/>
        </w:tabs>
        <w:spacing w:before="105"/>
        <w:ind w:left="618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Accessories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888"/>
        </w:tabs>
        <w:spacing w:before="91"/>
        <w:ind w:left="88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First flush catchment available on select</w:t>
      </w:r>
      <w:r>
        <w:rPr>
          <w:rFonts w:ascii="Myriad Pro"/>
          <w:color w:val="231F20"/>
          <w:spacing w:val="-8"/>
          <w:sz w:val="17"/>
        </w:rPr>
        <w:t xml:space="preserve"> </w:t>
      </w:r>
      <w:r>
        <w:rPr>
          <w:rFonts w:ascii="Myriad Pro"/>
          <w:color w:val="231F20"/>
          <w:sz w:val="17"/>
        </w:rPr>
        <w:t>sizes.</w:t>
      </w:r>
    </w:p>
    <w:p w:rsidR="00911263" w:rsidRDefault="00911263">
      <w:pPr>
        <w:spacing w:before="9"/>
        <w:rPr>
          <w:rFonts w:ascii="Myriad Pro" w:eastAsia="Myriad Pro" w:hAnsi="Myriad Pro" w:cs="Myriad Pro"/>
          <w:sz w:val="15"/>
          <w:szCs w:val="15"/>
        </w:rPr>
      </w:pPr>
    </w:p>
    <w:p w:rsidR="00911263" w:rsidRDefault="00674039">
      <w:pPr>
        <w:pStyle w:val="ListParagraph"/>
        <w:numPr>
          <w:ilvl w:val="2"/>
          <w:numId w:val="1"/>
        </w:numPr>
        <w:tabs>
          <w:tab w:val="left" w:pos="888"/>
        </w:tabs>
        <w:ind w:left="88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Liquid Level Gauge available on select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sizes:</w:t>
      </w:r>
    </w:p>
    <w:p w:rsidR="00911263" w:rsidRDefault="00911263">
      <w:pPr>
        <w:spacing w:before="1"/>
        <w:rPr>
          <w:rFonts w:ascii="Myriad Pro" w:eastAsia="Myriad Pro" w:hAnsi="Myriad Pro" w:cs="Myriad Pro"/>
          <w:sz w:val="13"/>
          <w:szCs w:val="13"/>
        </w:rPr>
      </w:pPr>
    </w:p>
    <w:p w:rsidR="00911263" w:rsidRDefault="00674039">
      <w:pPr>
        <w:pStyle w:val="Heading1"/>
        <w:numPr>
          <w:ilvl w:val="0"/>
          <w:numId w:val="1"/>
        </w:numPr>
        <w:tabs>
          <w:tab w:val="left" w:pos="350"/>
        </w:tabs>
        <w:ind w:left="349" w:right="115" w:hanging="236"/>
        <w:jc w:val="left"/>
        <w:rPr>
          <w:b w:val="0"/>
          <w:bCs w:val="0"/>
        </w:rPr>
      </w:pPr>
      <w:r>
        <w:rPr>
          <w:color w:val="231F20"/>
        </w:rPr>
        <w:t>INSTALLATION</w:t>
      </w:r>
    </w:p>
    <w:p w:rsidR="00911263" w:rsidRDefault="00674039">
      <w:pPr>
        <w:pStyle w:val="ListParagraph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Installation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888"/>
        </w:tabs>
        <w:spacing w:before="91"/>
        <w:ind w:left="88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 xml:space="preserve">Installation - </w:t>
      </w: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shall be installed according to the CSI Installation Instructions (publication INST 6053) in effect at time of</w:t>
      </w:r>
      <w:r>
        <w:rPr>
          <w:rFonts w:ascii="Myriad Pro"/>
          <w:color w:val="231F20"/>
          <w:spacing w:val="-19"/>
          <w:sz w:val="17"/>
        </w:rPr>
        <w:t xml:space="preserve"> </w:t>
      </w:r>
      <w:r>
        <w:rPr>
          <w:rFonts w:ascii="Myriad Pro"/>
          <w:color w:val="231F20"/>
          <w:sz w:val="17"/>
        </w:rPr>
        <w:t>installation.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888"/>
        </w:tabs>
        <w:spacing w:before="123" w:line="180" w:lineRule="exact"/>
        <w:ind w:left="88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Rainwater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Catchment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Design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and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Installation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Standards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published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by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ARCSA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-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American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Rainwater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Catchment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Systems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Association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must</w:t>
      </w:r>
      <w:r>
        <w:rPr>
          <w:rFonts w:ascii="Myriad Pro"/>
          <w:color w:val="231F20"/>
          <w:sz w:val="17"/>
        </w:rPr>
        <w:t xml:space="preserve"> be followed when the tank is utilized for rain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harvesting.</w:t>
      </w:r>
    </w:p>
    <w:p w:rsidR="00911263" w:rsidRDefault="00911263">
      <w:pPr>
        <w:spacing w:before="8"/>
        <w:rPr>
          <w:rFonts w:ascii="Myriad Pro" w:eastAsia="Myriad Pro" w:hAnsi="Myriad Pro" w:cs="Myriad Pro"/>
          <w:sz w:val="13"/>
          <w:szCs w:val="13"/>
        </w:rPr>
      </w:pPr>
    </w:p>
    <w:p w:rsidR="00911263" w:rsidRDefault="00674039">
      <w:pPr>
        <w:pStyle w:val="Heading1"/>
        <w:numPr>
          <w:ilvl w:val="0"/>
          <w:numId w:val="1"/>
        </w:numPr>
        <w:tabs>
          <w:tab w:val="left" w:pos="350"/>
        </w:tabs>
        <w:ind w:left="349" w:right="115" w:hanging="236"/>
        <w:jc w:val="left"/>
        <w:rPr>
          <w:b w:val="0"/>
          <w:bCs w:val="0"/>
        </w:rPr>
      </w:pPr>
      <w:r>
        <w:rPr>
          <w:color w:val="231F20"/>
          <w:spacing w:val="2"/>
        </w:rPr>
        <w:t>LIMITED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WARRANTY</w:t>
      </w:r>
    </w:p>
    <w:p w:rsidR="00911263" w:rsidRDefault="00674039">
      <w:pPr>
        <w:pStyle w:val="ListParagraph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Limited</w:t>
      </w:r>
      <w:r>
        <w:rPr>
          <w:rFonts w:ascii="Myriad Pro"/>
          <w:color w:val="231F20"/>
          <w:spacing w:val="-8"/>
          <w:sz w:val="17"/>
        </w:rPr>
        <w:t xml:space="preserve"> </w:t>
      </w:r>
      <w:r>
        <w:rPr>
          <w:rFonts w:ascii="Myriad Pro"/>
          <w:color w:val="231F20"/>
          <w:sz w:val="17"/>
        </w:rPr>
        <w:t>Warranty</w:t>
      </w:r>
    </w:p>
    <w:p w:rsidR="00911263" w:rsidRDefault="00674039">
      <w:pPr>
        <w:pStyle w:val="ListParagraph"/>
        <w:numPr>
          <w:ilvl w:val="2"/>
          <w:numId w:val="1"/>
        </w:numPr>
        <w:tabs>
          <w:tab w:val="left" w:pos="888"/>
        </w:tabs>
        <w:spacing w:before="91"/>
        <w:ind w:left="888" w:right="11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Warranty shall be Containment Solutions limited warranty in effect at time of</w:t>
      </w:r>
      <w:r>
        <w:rPr>
          <w:rFonts w:ascii="Myriad Pro"/>
          <w:color w:val="231F20"/>
          <w:spacing w:val="-17"/>
          <w:sz w:val="17"/>
        </w:rPr>
        <w:t xml:space="preserve"> </w:t>
      </w:r>
      <w:r>
        <w:rPr>
          <w:rFonts w:ascii="Myriad Pro"/>
          <w:color w:val="231F20"/>
          <w:sz w:val="17"/>
        </w:rPr>
        <w:t>delivery.</w:t>
      </w: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rPr>
          <w:rFonts w:ascii="Myriad Pro" w:eastAsia="Myriad Pro" w:hAnsi="Myriad Pro" w:cs="Myriad Pro"/>
          <w:sz w:val="20"/>
          <w:szCs w:val="20"/>
        </w:rPr>
      </w:pPr>
    </w:p>
    <w:p w:rsidR="00911263" w:rsidRDefault="00911263">
      <w:pPr>
        <w:spacing w:before="8"/>
        <w:rPr>
          <w:rFonts w:ascii="Myriad Pro" w:eastAsia="Myriad Pro" w:hAnsi="Myriad Pro" w:cs="Myriad Pro"/>
          <w:sz w:val="18"/>
          <w:szCs w:val="18"/>
        </w:rPr>
      </w:pPr>
    </w:p>
    <w:p w:rsidR="00911263" w:rsidRDefault="00674039">
      <w:pPr>
        <w:ind w:left="2001" w:right="115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z w:val="16"/>
          <w:szCs w:val="16"/>
        </w:rPr>
        <w:t xml:space="preserve">Copyright © Containment Solutions, Inc. • All Rights Reserved • January 2014 • Pub. No. </w:t>
      </w:r>
      <w:r>
        <w:rPr>
          <w:rFonts w:ascii="Myriad Pro" w:eastAsia="Myriad Pro" w:hAnsi="Myriad Pro" w:cs="Myriad Pro"/>
          <w:color w:val="231F20"/>
          <w:spacing w:val="-4"/>
          <w:sz w:val="16"/>
          <w:szCs w:val="16"/>
        </w:rPr>
        <w:t>ATNK</w:t>
      </w:r>
      <w:r>
        <w:rPr>
          <w:rFonts w:ascii="Myriad Pro" w:eastAsia="Myriad Pro" w:hAnsi="Myriad Pro" w:cs="Myriad Pro"/>
          <w:color w:val="231F20"/>
          <w:spacing w:val="-10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7004B</w:t>
      </w:r>
    </w:p>
    <w:p w:rsidR="00911263" w:rsidRDefault="00911263">
      <w:pPr>
        <w:spacing w:before="8"/>
        <w:rPr>
          <w:rFonts w:ascii="Myriad Pro" w:eastAsia="Myriad Pro" w:hAnsi="Myriad Pro" w:cs="Myriad Pro"/>
          <w:sz w:val="14"/>
          <w:szCs w:val="14"/>
        </w:rPr>
      </w:pPr>
    </w:p>
    <w:p w:rsidR="00911263" w:rsidRDefault="00674039">
      <w:pPr>
        <w:spacing w:before="74"/>
        <w:ind w:right="79"/>
        <w:jc w:val="center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/>
          <w:color w:val="231F20"/>
          <w:sz w:val="16"/>
        </w:rPr>
        <w:t>2</w:t>
      </w:r>
    </w:p>
    <w:sectPr w:rsidR="00911263" w:rsidSect="00911263">
      <w:pgSz w:w="12240" w:h="15840"/>
      <w:pgMar w:top="560" w:right="9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">
    <w:altName w:val="Myriad Pro Black"/>
    <w:panose1 w:val="020B09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ED1"/>
    <w:multiLevelType w:val="multilevel"/>
    <w:tmpl w:val="16B6C070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1828" w:hanging="220"/>
      </w:pPr>
      <w:rPr>
        <w:rFonts w:ascii="Myriad Pro" w:eastAsia="Myriad Pro" w:hAnsi="Myriad Pro" w:hint="default"/>
        <w:color w:val="231F20"/>
        <w:w w:val="100"/>
        <w:sz w:val="18"/>
        <w:szCs w:val="18"/>
      </w:rPr>
    </w:lvl>
    <w:lvl w:ilvl="5">
      <w:start w:val="1"/>
      <w:numFmt w:val="bullet"/>
      <w:lvlText w:val="•"/>
      <w:lvlJc w:val="left"/>
      <w:pPr>
        <w:ind w:left="1300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0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0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8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1263"/>
    <w:rsid w:val="00674039"/>
    <w:rsid w:val="0091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263"/>
  </w:style>
  <w:style w:type="paragraph" w:styleId="Heading1">
    <w:name w:val="heading 1"/>
    <w:basedOn w:val="Normal"/>
    <w:uiPriority w:val="1"/>
    <w:qFormat/>
    <w:rsid w:val="00911263"/>
    <w:pPr>
      <w:ind w:left="107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911263"/>
    <w:pPr>
      <w:spacing w:before="99"/>
      <w:ind w:left="1828" w:hanging="220"/>
      <w:outlineLvl w:val="1"/>
    </w:pPr>
    <w:rPr>
      <w:rFonts w:ascii="Myriad Pro" w:eastAsia="Myriad Pro" w:hAnsi="Myriad Pr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1263"/>
    <w:pPr>
      <w:spacing w:before="105"/>
      <w:ind w:left="142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911263"/>
  </w:style>
  <w:style w:type="paragraph" w:customStyle="1" w:styleId="TableParagraph">
    <w:name w:val="Table Paragraph"/>
    <w:basedOn w:val="Normal"/>
    <w:uiPriority w:val="1"/>
    <w:qFormat/>
    <w:rsid w:val="00911263"/>
  </w:style>
  <w:style w:type="paragraph" w:styleId="BalloonText">
    <w:name w:val="Balloon Text"/>
    <w:basedOn w:val="Normal"/>
    <w:link w:val="BalloonTextChar"/>
    <w:uiPriority w:val="99"/>
    <w:semiHidden/>
    <w:unhideWhenUsed/>
    <w:rsid w:val="0067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Company>Containment Solutions, Inc.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ATNK 7004B - AGT Vertical Water Tank Guideline Spec.indd</dc:title>
  <dc:creator>dham</dc:creator>
  <cp:lastModifiedBy>vflores</cp:lastModifiedBy>
  <cp:revision>2</cp:revision>
  <dcterms:created xsi:type="dcterms:W3CDTF">2015-07-21T13:27:00Z</dcterms:created>
  <dcterms:modified xsi:type="dcterms:W3CDTF">2015-07-21T18:28:00Z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2015-07-21T00:00:00Z</vt:filetime>
  </property>
</Properties>
</file>